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Муниципальное дошкольное 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детский сад общеразвивающего вида с приоритетным осуществлением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интеллектуального развития воспитанников «Теремок» с. Арыг-Узуу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Calibri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муниципального района «Улуг-Хемский кожуун Республики Тыва»</w:t>
      </w:r>
      <w:r>
        <w:rPr>
          <w:rFonts w:eastAsia="Calibri" w:cs="Calibri" w:ascii="Times New Roman" w:hAnsi="Times New Roman"/>
          <w:color w:val="000000"/>
        </w:rPr>
        <w:t xml:space="preserve">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  <w:t>Принята                                                                                                                УТВЕРЖДЕНО: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  <w:t>педагогическим советом                                                                                    заведующей МБДОУ д/с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  <w:t>МБДОУ д/с Теремок»                                                                                         «Теремок» с. Арыг-Узуу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  <w:t>Протокол №1 ____                                                                                                _______/Дувен-Баир Ж.О./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  <w:t>От «____» _______ 2023г                                                                                    Приказ № _____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  <w:t xml:space="preserve">                                                                                                                              </w:t>
      </w:r>
      <w:r>
        <w:rPr>
          <w:rFonts w:eastAsia="Calibri" w:cs="Calibri" w:ascii="Times New Roman" w:hAnsi="Times New Roman"/>
          <w:color w:val="000000"/>
        </w:rPr>
        <w:t>От «____» _________ 2023г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Дополнительная общеобразовательная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общеразвивающая программа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 формированию познавательного интереса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через развитие речи у детей младшего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дошкольного возраста</w:t>
      </w:r>
    </w:p>
    <w:p>
      <w:pPr>
        <w:pStyle w:val="Normal"/>
        <w:shd w:val="clear" w:color="auto" w:fill="FFFFFF"/>
        <w:tabs>
          <w:tab w:val="clear" w:pos="708"/>
          <w:tab w:val="left" w:pos="291" w:leader="none"/>
          <w:tab w:val="center" w:pos="5173" w:leader="none"/>
        </w:tabs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ab/>
        <w:tab/>
        <w:t>(от 2 до 3 лет)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«Почемучки»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  <w:bookmarkStart w:id="0" w:name="_Hlk145327450"/>
      <w:bookmarkStart w:id="1" w:name="_Hlk145327450"/>
      <w:bookmarkEnd w:id="1"/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/>
        <w:t xml:space="preserve">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Срок реализации программы: 1 год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Количество часов: 32 ч.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Возраст обучающихся: 2-3 года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Разработала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Саая Айланмаа Владимировна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/>
        <w:t xml:space="preserve">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с.Арыг-Узуу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2023 год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Содержание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Раздел 1.Комплекс основных характеристик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1.1.Пояснительная записка………………………………………………………….  3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1.2.Основные цели и задачи кружка…………………………………………………5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1.3.Основные принципы………………………………………………………………5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1.4.Предполагаемые результаты реализации Программы кружка…………………5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Раздел 2.Комплекс организационно-педагогических условий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2.1.Интеграция образовательных областей………………………………………… 6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2.2.Система оценки результатов освоения Программы кружка………………..….6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2.3.Описание форм, способов, методов и средств реализации программы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Кружка…………………………………………………………………………………7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2.4.Содержание Программы кружка…………………………………………………7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Раздел 3.Организационный раздел.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3.1.Материально-технические условия реализации программы…………………...15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3</w:t>
      </w:r>
      <w:bookmarkStart w:id="2" w:name="_Hlk146631784"/>
      <w:r>
        <w:rPr>
          <w:rFonts w:cs="Times New Roman" w:ascii="Times New Roman" w:hAnsi="Times New Roman"/>
          <w:sz w:val="28"/>
          <w:szCs w:val="28"/>
          <w:lang w:eastAsia="ru-RU"/>
        </w:rPr>
        <w:t>.2.Организация кружковой деятельности</w:t>
      </w:r>
      <w:bookmarkEnd w:id="2"/>
      <w:r>
        <w:rPr>
          <w:rFonts w:cs="Times New Roman" w:ascii="Times New Roman" w:hAnsi="Times New Roman"/>
          <w:sz w:val="28"/>
          <w:szCs w:val="28"/>
          <w:lang w:eastAsia="ru-RU"/>
        </w:rPr>
        <w:t>…………………………………………..15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3.3.Методическое обеспечение……………………………………………………..  17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Приложение ………………………………………………………………………18-20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PT Sans" w:hAnsi="PT Sans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PT Sans" w:hAnsi="PT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PT Sans" w:hAnsi="PT Sans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1.1.Пояснительная записка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программе соблюдены положения законодательных и нормативных документов: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color w:val="C9211E"/>
          <w:sz w:val="28"/>
          <w:szCs w:val="28"/>
        </w:rPr>
      </w:r>
    </w:p>
    <w:p>
      <w:pPr>
        <w:pStyle w:val="C3"/>
        <w:shd w:val="clear" w:color="auto" w:fill="FFFFFF"/>
        <w:spacing w:beforeAutospacing="0" w:before="280" w:afterAutospacing="0" w:after="0"/>
        <w:rPr>
          <w:b/>
          <w:b/>
          <w:bCs/>
          <w:color w:val="000000"/>
          <w:sz w:val="28"/>
          <w:szCs w:val="28"/>
          <w:shd w:fill="FFFFFF" w:val="clear"/>
        </w:rPr>
      </w:pPr>
      <w:r>
        <w:rPr>
          <w:color w:val="C9211E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  <w:shd w:fill="FFFFFF" w:val="clear"/>
        </w:rPr>
        <w:t>Актуальн</w:t>
      </w:r>
      <w:r>
        <w:rPr>
          <w:rFonts w:eastAsia="" w:eastAsiaTheme="minorEastAsia"/>
          <w:b/>
          <w:bCs/>
          <w:color w:val="000000"/>
          <w:sz w:val="28"/>
          <w:szCs w:val="28"/>
          <w:shd w:fill="FFFFFF" w:val="clear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>
        <w:rPr>
          <w:rFonts w:eastAsia="" w:ascii="Times New Roman" w:hAnsi="Times New Roman" w:eastAsiaTheme="minorEastAsia"/>
          <w:color w:val="0070C0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ind w:left="1418" w:right="54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C3"/>
        <w:shd w:val="clear" w:color="auto" w:fill="FFFFFF"/>
        <w:spacing w:beforeAutospacing="0" w:before="280" w:afterAutospacing="0" w:after="0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Устав МБДОУ детского сада общеразвивающего вида «Теремок» с.Арыг-Узуу.</w:t>
      </w:r>
      <w:r>
        <w:rPr>
          <w:b w:val="false"/>
          <w:bCs w:val="false"/>
          <w:color w:val="000000"/>
          <w:sz w:val="28"/>
          <w:szCs w:val="28"/>
          <w:shd w:fill="FFFFFF" w:val="clear"/>
        </w:rPr>
        <w:t>ость кружка: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rFonts w:cs="Calibri" w:ascii="Calibri" w:hAnsi="Calibri"/>
          <w:color w:val="000000"/>
        </w:rPr>
        <w:t xml:space="preserve"> </w:t>
      </w:r>
      <w:r>
        <w:rPr>
          <w:color w:val="000000"/>
          <w:sz w:val="28"/>
          <w:szCs w:val="28"/>
        </w:rPr>
        <w:t>Мир,  в котором мы живём, сложен, многогранен и изменчив. Люди – часть этого мира – открывают для себя всё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Дошкольное детство – очень короткий период в жизни человека, в этот период  интенсивно идёт развитие познавательной деятельности. Но не только,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 Необходимо уметь открыть перед ребёнком в окружающем мире что-то одно, но открыть так, чтобы кусочек жизни заиграл перед  детьми всеми красками радуги. Оставляйте всегда что-то недосказанное, чтобы ребёнку захотелось ещё раз возвратиться к тому, что он узнал» ( В.А.Сухомлинский).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Работая в дошкольном учреждении, всегда стремимся искать новые подходы для интеллектуального развития дошкольников, считаем, что одним из перспективных и эффективных методом познания закономерностей и явлений окружающего мира  является - экспериментирование.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Главное достоинство применения метода экспериментирования в детском   саду заключается в том, что в процессе эксперимента дети получают реальные представления о различных сторонах изучаемого объекта и его взаимоотношениях с другими объектами и со средой обитания;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-идёт обогащение памяти ребёнка, активизируются его мыслительные процессы, возникает необходимость совершать операции анализа и синтеза, сравнения, классификации, обобщения;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развивается речь, возникает необходимость давать отчёт об увиденном предмете, формулировать закономерности и делать выводы;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происходит накопление  фонда умственных умений;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развивается эмоциональная сфера ребёнка, творческие способности;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формируются трудовые навыки, укрепляется здоровье за счёт повышения общего уровня двигательной активности.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Дети по природе своей – исследователи. Исследовательская, поисковая активность – естественное состояние ребёнка, он настроен на познание окружающего мира, он хочет познавать: рвёт бумагу и смотрит, что получится; проводит опыты с разными предметами; измеряет глубину снежного покрова на участке; объём воды и т.д. Всё это объекты исследования. Дети любят ставить эксперименты. Это объясняется тем, что им присуще наглядно-действенное, наглядно-образное мышление. А экспериментирование, как никакой другой метод, соответствует этим особенностям. В дошкольном возрасте он – ведущий, а в первые три года – практически, единственный способ познания мира.</w:t>
      </w:r>
    </w:p>
    <w:p>
      <w:pPr>
        <w:pStyle w:val="Normal"/>
        <w:shd w:val="clear" w:color="auto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Настоящая программа предназначена для детей младшего дошкольного возраста (2-3 лет). </w:t>
      </w:r>
    </w:p>
    <w:p>
      <w:pPr>
        <w:pStyle w:val="Normal"/>
        <w:shd w:val="clear" w:color="auto" w:fill="FFFFFF"/>
        <w:tabs>
          <w:tab w:val="clear" w:pos="708"/>
          <w:tab w:val="left" w:pos="9720" w:leader="none"/>
        </w:tabs>
        <w:spacing w:lineRule="auto" w:line="360"/>
        <w:ind w:left="-180" w:right="-213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содержанию имеет социально-коммуникативную направленность; по форме организации – кружковое объединение; рассчитана на год обучения. </w:t>
      </w:r>
    </w:p>
    <w:p>
      <w:pPr>
        <w:pStyle w:val="Normal"/>
        <w:shd w:val="clear" w:color="auto" w:fill="FFFFFF"/>
        <w:tabs>
          <w:tab w:val="clear" w:pos="708"/>
          <w:tab w:val="left" w:pos="9720" w:leader="none"/>
        </w:tabs>
        <w:spacing w:lineRule="auto" w:line="360" w:before="0" w:after="0"/>
        <w:ind w:left="-180" w:right="-213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Педагогическая целесообразность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заключается в том, что в этом возрасте ребёнок способен к более или менее продолжительной концентрации внимания, у него появляется способность к целенаправленной деятельности, он овладевает определенным лексическим запасом и запасом речевых моделей для удовлетворения своих коммуникативных нужд.</w:t>
      </w:r>
    </w:p>
    <w:p>
      <w:pPr>
        <w:pStyle w:val="Normal"/>
        <w:shd w:val="clear" w:color="auto" w:fill="FFFFFF"/>
        <w:spacing w:lineRule="auto" w:line="240" w:before="30" w:after="3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Новизна кружка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  <w:r>
        <w:rPr>
          <w:rFonts w:ascii="PT Sans" w:hAnsi="PT Sans"/>
          <w:sz w:val="21"/>
          <w:szCs w:val="21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Каждое занятие кружка «Почемучки» приоткрывает ребенку малоизвестные стороны познаваемого объекта, побуждает вопросу, догадки. Воспитатель ставит вопросы, которые побуждают на основе наблюдений, опытов, приобретенных ранее знаний сравнивать отдельные факты, а затем при помощи рассуждений приходить к выводу. Дети свободно высказывают свои мысли, сомнения, следят за ответами товарищей, учатся логически мыслить. Познавательная деятельность развивает все психические процессы: ощущение, восприятие, память, воображение, мышление и особенно речь детей.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b/>
          <w:bCs/>
          <w:color w:val="000000"/>
          <w:sz w:val="28"/>
          <w:szCs w:val="28"/>
          <w:shd w:fill="FFFFFF" w:val="clear"/>
        </w:rPr>
        <w:t xml:space="preserve">Адресат: </w:t>
      </w:r>
      <w:r>
        <w:rPr>
          <w:color w:val="000000"/>
          <w:sz w:val="28"/>
          <w:szCs w:val="28"/>
          <w:shd w:fill="FFFFFF" w:val="clear"/>
        </w:rPr>
        <w:t>Возраст детей-2-3 лет</w:t>
      </w:r>
      <w:r>
        <w:rPr>
          <w:color w:val="000000"/>
          <w:sz w:val="28"/>
          <w:szCs w:val="28"/>
        </w:rPr>
        <w:t xml:space="preserve"> 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 детей: мальчики и девочки.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Время проведения</w:t>
      </w:r>
      <w:r>
        <w:rPr>
          <w:color w:val="000000"/>
          <w:sz w:val="28"/>
          <w:szCs w:val="28"/>
        </w:rPr>
        <w:t>: 16.30-16.45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Продолжительность деятельности</w:t>
      </w:r>
      <w:r>
        <w:rPr>
          <w:color w:val="000000"/>
          <w:sz w:val="28"/>
          <w:szCs w:val="28"/>
        </w:rPr>
        <w:t>: 15 минут во второй половине дня.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детей – 15.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bookmarkStart w:id="3" w:name="_GoBack"/>
      <w:bookmarkEnd w:id="3"/>
      <w:r>
        <w:rPr>
          <w:color w:val="000000"/>
          <w:sz w:val="28"/>
          <w:szCs w:val="28"/>
        </w:rPr>
        <w:t>По одному занятию в неделю.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проводятся в игровой форме.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3"/>
        <w:shd w:val="clear" w:color="auto" w:fill="FFFFFF"/>
        <w:spacing w:beforeAutospacing="0" w:before="280" w:afterAutospacing="0" w:after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p>
      <w:pPr>
        <w:pStyle w:val="C3"/>
        <w:shd w:val="clear" w:color="auto" w:fill="FFFFFF"/>
        <w:spacing w:beforeAutospacing="0" w:before="280" w:afterAutospacing="0" w:after="0"/>
        <w:rPr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1.2.Основные цели и задачи кружка: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Ведущей целью программы «Почемучки» - создание условий, соответствующих возрастным особенностям и возможности детей для развития познавательной деятельности и речи детей младшего дошкольного возраста.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Реализация данной цели осуществляется через решение следующих задач:</w:t>
      </w:r>
    </w:p>
    <w:p>
      <w:pPr>
        <w:pStyle w:val="C3"/>
        <w:shd w:val="clear" w:color="auto" w:fill="FFFFFF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150"/>
        <w:rPr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Обучающие: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50"/>
        <w:ind w:left="720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Учить видеть красоту окружающего мира, стремиться познать его.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Развивающие: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50"/>
        <w:ind w:left="720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Развивать у детей мыслительные операции ( анализ, классификацию,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обобщение, сравнение), познавательные процессы (восприятие, внимание, память,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воображение), мелкую моторику рук, творческие способности и фантазию.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Воспитывающие: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50"/>
        <w:ind w:left="720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Воспитывать интерес к интеллектуальным играм, формировать стремление доводить дело до конца, доброжелательное отношение к сверстникам.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Данные задачи реализуются в процессе разнообразных видов детской деятельности: игровой, коммуникативной, познавательно-исследовательской, социальной, чтении художественной литературы.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1.3.Основные принципы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Принципы, лежащие в основе программы: доступность, наглядность, научность, демократичность и гуманизм, «от простого к сложному», системность и последовательность.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Работа строиться с учетом индивидуальных особенностями воспитанников. Предполагает построение образовательного процесса на адекватных возрасту формах работы с детьми.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1.4.Предполагаемые результаты реализации Программы кружка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стремиться проявить настойчивость в достижении результата своих действий.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Проявляет отрицательное отношение к грубости, жадности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Проявляет интерес к окружающему миру природы, с интересом участвует в сезонных наблюдениях.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  <w:lang w:eastAsia="ru-RU"/>
        </w:rPr>
        <w:t>Календарный учебный график реализации дополнительной общеразвивающей программы «Почемучки»</w:t>
      </w:r>
    </w:p>
    <w:tbl>
      <w:tblPr>
        <w:tblW w:w="10504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77"/>
        <w:gridCol w:w="1171"/>
        <w:gridCol w:w="1379"/>
        <w:gridCol w:w="2021"/>
        <w:gridCol w:w="2021"/>
        <w:gridCol w:w="1486"/>
        <w:gridCol w:w="1148"/>
      </w:tblGrid>
      <w:tr>
        <w:trPr/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начало занятий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окончания занятий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Количество часов в месяц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Количество НОД в год</w:t>
            </w:r>
          </w:p>
        </w:tc>
      </w:tr>
      <w:tr>
        <w:trPr/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2-3лет: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раз в неделю (среда)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 мин./ 4 ак. часа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C921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2.1.Интеграция образовательных областей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Содержание программы обеспечивает развитие личности, мотивации и способности детей. Охватывает следующие образовательные области: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-познавательное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-речевое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-социально-коммуникативное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-художественно-эстетическое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-физическое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2.2.Система оценки результатов освоения Программы кружка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 успешном освоении программы дополнительного образования «Почемучки» к трем года дети: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Имеют представление о предметах быта, необходимых человеку (одежда, мебель, посуда, транспорт) их назначение.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Проявляют интерес к животным и растениям, к их особенностям, к простейшим взаимодействиям в природе, бережно относятся к ней.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Соблюдают элементарные правила взаимодействия с растениями и животными.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Выявляют наиболее характерные сезонные изменения в природе.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Составляют группы из однородных предметов и выделяют один предмет из группы.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Используют различные способы обследования предметов, включая простейшие опыты.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Испытывают положительные эмоции от правильно решенных познавательных задач, от познавательно-исследовательской деятельности.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Устанавливает простейшие связи между предметами и явлениями, делать простейшие обобщения.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диалоге с педагогом умеют слышать, понимать заданный вопрос и отвечать на него.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Используют все части речи, простые нераспространенные предложения и предложения с однородными членами.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Проявляют интерес к различным видам игр, и участвует в них.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Разыгрывают по просьбе взрослого и самостоятельно небольшие сказки (отрывки).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Имитируют движения, мимику, интонацию изображаемых героев.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2.3.Описание форм, способов, методов и средств реализации программы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Кружка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предусматривает различные формы и методы проведения занятий: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Формы: беседа, экскурсия, дидактические и настольные игры, театральные игры, занятия с использованием опытно- экспериментальной деятельности, создание проблемной ситуации и др.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Методы: объяснительно-иллюстративный (воспринимают и усваивают готовую продукцию), репродуктивный (воспринимают основные способы деятельности), частично-поисковый (решение поставленной задачи вместе с педагогом), исследовательский (самостоятельная работа).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2.4.Содержание Программы кружка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Учебно-тематический план работы в первой младшей группе</w:t>
      </w:r>
    </w:p>
    <w:p>
      <w:pPr>
        <w:pStyle w:val="Normal"/>
        <w:shd w:val="clear" w:color="auto" w:fill="FFFFFF"/>
        <w:tabs>
          <w:tab w:val="clear" w:pos="708"/>
          <w:tab w:val="left" w:pos="4290" w:leader="none"/>
        </w:tabs>
        <w:spacing w:lineRule="auto" w:line="240" w:before="0" w:after="15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ab/>
        <w:t>из расчета 1-час в неделю</w:t>
      </w:r>
    </w:p>
    <w:p>
      <w:pPr>
        <w:pStyle w:val="Normal"/>
        <w:shd w:val="clear" w:color="auto" w:fill="FFFFFF"/>
        <w:tabs>
          <w:tab w:val="clear" w:pos="708"/>
          <w:tab w:val="left" w:pos="4290" w:leader="none"/>
        </w:tabs>
        <w:spacing w:lineRule="auto" w:line="240" w:before="0" w:after="15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количество занятий учебного периода будет составлять 32 часа.</w:t>
      </w:r>
    </w:p>
    <w:tbl>
      <w:tblPr>
        <w:tblStyle w:val="af"/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0"/>
        <w:gridCol w:w="5067"/>
      </w:tblGrid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Месяцы</w:t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часы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Октябрь</w:t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Декабрь</w:t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Январь</w:t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Февраль</w:t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Март</w:t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Апрель</w:t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Май</w:t>
            </w:r>
          </w:p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0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4ч</w:t>
            </w:r>
          </w:p>
          <w:p>
            <w:pPr>
              <w:pStyle w:val="Normal"/>
              <w:widowControl/>
              <w:tabs>
                <w:tab w:val="clear" w:pos="708"/>
                <w:tab w:val="left" w:pos="4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32 час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4290" w:leader="none"/>
        </w:tabs>
        <w:spacing w:lineRule="auto" w:line="240" w:before="0" w:after="15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Календарно – тематический план занятий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11076" w:type="dxa"/>
        <w:jc w:val="left"/>
        <w:tblInd w:w="-442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032"/>
        <w:gridCol w:w="2687"/>
        <w:gridCol w:w="18"/>
        <w:gridCol w:w="2102"/>
        <w:gridCol w:w="2829"/>
        <w:gridCol w:w="2408"/>
      </w:tblGrid>
      <w:tr>
        <w:trPr>
          <w:trHeight w:val="72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Материалы и оборудование, литература</w:t>
            </w:r>
          </w:p>
        </w:tc>
      </w:tr>
      <w:tr>
        <w:trPr>
          <w:trHeight w:val="480" w:hRule="atLeast"/>
        </w:trPr>
        <w:tc>
          <w:tcPr>
            <w:tcW w:w="10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Осень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Д/игра: «Что хорошего 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плохого в осени?»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2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приметы осени.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понимать причинно-следственную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связь между явлениями.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Дидактические картинки по теме: «Осень», настольная игра: «Времена года». Литература: «Моя первая книга»,</w:t>
            </w:r>
          </w:p>
        </w:tc>
      </w:tr>
      <w:tr>
        <w:trPr>
          <w:trHeight w:val="1866" w:hRule="atLeast"/>
        </w:trPr>
        <w:tc>
          <w:tcPr>
            <w:tcW w:w="1032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4.10.2023г</w:t>
            </w:r>
          </w:p>
        </w:tc>
        <w:tc>
          <w:tcPr>
            <w:tcW w:w="2829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599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Словесная игра: «Угадай по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описанию?»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11.10.2023г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понимать обобщающие слово «овощи».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Узнавать и называть овощи по описанию,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Дать представление о пользе  овощей.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Муляж овощей (овощи настоящие), д / игра: «Огород Копатыча», «Найди и назови</w:t>
            </w:r>
          </w:p>
        </w:tc>
      </w:tr>
      <w:tr>
        <w:trPr>
          <w:trHeight w:val="135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Игра – драматизация по сказке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«Репка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18.10.2023г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умение драматизировать небольшие народные сказки.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речь детей, творческие способности.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уверенность в себе.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Костюмы сказочных персонажей (маски).</w:t>
            </w:r>
          </w:p>
        </w:tc>
      </w:tr>
      <w:tr>
        <w:trPr>
          <w:trHeight w:val="234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«Что где растет?»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25.10.2023г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понимать обобщающее слово «фрукты», «овощи». Развивать умение различать по внешнему виду, познакомить с их пользой.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группировать (фрукты, овощи).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Муляжи овощей и фруктов, предметные картинки, д/ игра «Найди и назови», «Огород Копатыча»,</w:t>
            </w:r>
          </w:p>
        </w:tc>
      </w:tr>
      <w:tr>
        <w:trPr>
          <w:trHeight w:val="1012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«Кому сказать «спасибо»?»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08.11.2023г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представление о домашних животных, какую пользу они приносят человеку.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Набор дидактических картинок о животных.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Д/ игры: « Где, чьи детки?». «Угадай по тени», «Чей домик?»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Художественная литература: «Моя первая книга», «Кто в деревне живет? 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8688" w:hRule="atLeast"/>
        </w:trPr>
        <w:tc>
          <w:tcPr>
            <w:tcW w:w="103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«Кому сказать «спасибо»?»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«Кто живет в лесу?».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15.11.2023г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представление о домашних животных, какую пользу они приносят человеку.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представление о диких животных и их повадках, называть их детенышей.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Набор дидактических картинок о животных.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Д/ игры: « Где, чьи детки?». «Угадай по тени», «Чей домик?»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Художественная литература: «Моя первая книга», «Кто в деревне живет? 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Набор дидактических картинок о животных.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Д/ игры: « Где, чьи детки?», «Угадай по тени», «Чей домик?». Развивающая игра: «Рассказы о животных».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01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Игра – драматизация по сказке «Теремок»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22.11.2023г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умение драматизировать небольшие народные сказки, развивать речь детей, творческие способности.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уверенность в себе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Костюмы сказочных персонажей (маски).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Птицы – удивительные животные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29.11.2023г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представление о птицах (ворона, голубь, синица, воробей, снегирь).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Знакомить с особенностями строения их тела.</w:t>
              <w:br/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Дидактические картинки по теме. Дидактическая игра: «Что за чем?».</w:t>
            </w:r>
          </w:p>
        </w:tc>
      </w:tr>
      <w:tr>
        <w:trPr>
          <w:trHeight w:val="243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Птичий двор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06.12.2023г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представление о домашних птицах и их птенцах, чем питаются, какую пользу приносят.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гуманное отношение к птицам, учить ухаживать за ними.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Дидактические картинки по теме. Дидактические игры: «Где, чьи детки?», «Найди малыша», «Угадай по тени». Настольный театр «Курочка ряба».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09" w:hRule="atLeast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Птичий двор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Кто спрятался в лесу?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13.12.2023г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представление о домашних птицах и их птенцах, чем питаются, какую пользу приносят.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гуманное отношение к птицам, учить ухаживать за ними.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представление о диких животных, как они готовятся к зиме.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внимание, логическое мышление.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Дидактические картинки по теме. Дидактические игры: «Где, чьи детки?», «Найди малыша», «Угадай по тени». Настольный театр «Курочка ряба».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Д/игра: «Чей домик?»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Художественная литература: «Моя первая книга»,</w:t>
            </w:r>
          </w:p>
        </w:tc>
      </w:tr>
      <w:tr>
        <w:trPr>
          <w:trHeight w:val="2742" w:hRule="atLeast"/>
        </w:trPr>
        <w:tc>
          <w:tcPr>
            <w:tcW w:w="103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82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83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20.12.2023г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Расширять представление о характерных особенностях зимней природы.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«Времена года».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кукла в зимней одежде. «Альбом</w:t>
            </w:r>
          </w:p>
        </w:tc>
      </w:tr>
      <w:tr>
        <w:trPr>
          <w:trHeight w:val="169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Игра – драматизация по сказке « Заюшкина избушка»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27.12.2023г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умение драматизировать небольшие народные сказки, развивать речь детей, творческие способности.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уверенность в себе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Костюмы сказочных персонажей ( маски).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30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Опытно-экспериментальная работа: «Снег, какой?»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10.01.2024г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Поощрять исследовательский интерес, учить делать выводы.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Познакомить детей со свойствами снега. Показать, что снег содержит частицы грязи.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Оборудование: посуда со снегом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46" w:hRule="atLeast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Опытно-экспериментальная работа: «Снег, какой?»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Вода, вода…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17.01.2024г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Поощрять исследовательский интерес, учить делать выводы.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Познакомить детей со свойствами снега. Показать, что снег содержит частицы грязи.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Познакомить со свойствами воды (прозрачная, бесцветная, в воде растворяется краска).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Поощрять исследовательский интерес, учить делать выводы.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Оборудование: посуда со снегом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Оборудование: посуда с водой, краска.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209" w:hRule="atLeast"/>
        </w:trPr>
        <w:tc>
          <w:tcPr>
            <w:tcW w:w="103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82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18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Разноцветные ледяные игрушки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24.01.2024г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Познакомить детей со свойствами снега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Поощрять исследовательский интерес, учить делать выводы.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Оборудование: посуда с водой, краска, формочки для заморозки.</w:t>
            </w:r>
          </w:p>
        </w:tc>
      </w:tr>
      <w:tr>
        <w:trPr>
          <w:trHeight w:val="118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«Зайка и мишка выбирают еду»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31.01.2023г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Закрепить умение находить различия между медведем и зайцем;дать детям представление об особенностях их питания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Оборудование: игрушки заяц и медведь, набор посуды и еда.</w:t>
            </w:r>
          </w:p>
        </w:tc>
      </w:tr>
      <w:tr>
        <w:trPr>
          <w:trHeight w:val="111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Собери машину.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Специальный транспорт.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07.02.2023г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части машины.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Знакомить со специальным транспортом, его назначением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Строительный набор, набор дидактических картинок «Транспорт».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43" w:hRule="atLeast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Собери машину.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Специальный транспорт.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«Когда это бывает?»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14.02.2023г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части машины.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Знакомить со специальным транспортом, его назначением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части суток.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Строительный набор, набор дидактических картинок «Транспорт».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«Когда это бывает?»</w:t>
            </w:r>
          </w:p>
        </w:tc>
      </w:tr>
      <w:tr>
        <w:trPr>
          <w:trHeight w:val="1800" w:hRule="atLeast"/>
        </w:trPr>
        <w:tc>
          <w:tcPr>
            <w:tcW w:w="103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82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Игра на внимание: «Что изменилось?»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21.02.2024г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название игрушек.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употреблять в речи обобщающее слово «игрушки».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внимание.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игрушкам.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Набор игрушек.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013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«Для чего это нужно?»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28.02.2024г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предметы мебели и ее назначение.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мебели.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Игровой набор мебели, предметные картинки.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31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«Кому, что нужно для работы?»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06.03.2024г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Формировать представление о труде взрослых (врач, полицейский, продавец, воспитатель), какую пользу они приносят.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логическое мышление.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«Кому, что нужно для работы?»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Сюжетно- ролевые игры: «Больница», «Магазин», «набор полицейского</w:t>
            </w:r>
          </w:p>
        </w:tc>
      </w:tr>
      <w:tr>
        <w:trPr>
          <w:trHeight w:val="105" w:hRule="atLeast"/>
        </w:trPr>
        <w:tc>
          <w:tcPr>
            <w:tcW w:w="103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«Кому, что нужно для работы?»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Одежда для мальчиков и девочек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13.03.2024г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Формировать представление о труде взрослых (врач, полицейский, продавец, воспитатель), какую пользу они приносят.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логическое мышление.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предметы одежды, её значение.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использовать обобщающее слово в речи.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различать одежду для мальчиков и девочек.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«Кому, что нужно для работы?»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Сюжетно- ролевые игры: «Больница», «Магазин», «набор полицейского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Предметные картинки, дидактическая кукла мальчик и девочка.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«Альбом по развитию речи для дошкольников» С.В. Батяева.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09" w:hRule="atLeast"/>
        </w:trPr>
        <w:tc>
          <w:tcPr>
            <w:tcW w:w="10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70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«Кому, что нужно для работы?»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Одежда для мальчиков и девочек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Игра на внимание: «Найди различие»</w:t>
            </w:r>
          </w:p>
        </w:tc>
        <w:tc>
          <w:tcPr>
            <w:tcW w:w="2102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82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Формировать представление о труде взрослых (врач, полицейский, продавец, воспитатель), какую пользу они приносят.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логическое мышление.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предметы одежды, её значение.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использовать обобщающее слово в речи.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различать одежду для мальчиков и девочек.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внимание, логическое мышление.</w:t>
            </w:r>
          </w:p>
        </w:tc>
        <w:tc>
          <w:tcPr>
            <w:tcW w:w="24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«Кому, что нужно для работы?»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Сюжетно- ролевые игры: «Больница», «Магазин», «набор полицейского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Предметные картинки, дидактическая кукла мальчик и девочка.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«Альбом по развитию речи для дошкольников» С.В. Батяева.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«Найди различие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400" w:hRule="atLeast"/>
        </w:trPr>
        <w:tc>
          <w:tcPr>
            <w:tcW w:w="103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705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02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20.03.2024г</w:t>
            </w:r>
          </w:p>
        </w:tc>
        <w:tc>
          <w:tcPr>
            <w:tcW w:w="282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99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Игра на логическое мышление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«Что за чем?»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27.03.2024г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Развивать внимание, логическое мышление, речь детей.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Набор картинок с развивающимся сюжетом.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933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Расскажи про весну.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03.04.2023г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с характерными особенностями весенней природы.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составлять рассказ по картине.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Сюжетная картина о весне.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«Альбом по развитию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речи для дошкольников»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С.В. Батяева.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79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 «Кто где живет?»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10.04.2024г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представление о животных их жилищах.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животным.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«Кто, где живет?». Развивающая игра; «Рассказы о животных».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75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Для чего нужно?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17.04.2024г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с предметами ближайшего окружения, учить группировать их по назначению.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Набор предметов и предметных картинок.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21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чего сделано?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24.04.2024г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Знакомить с материалами (дерево, бумага, ткань, глина).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Набор предметов и предметных картинок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900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Расскажи о лете.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08.05.2024г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с характерными особенностями летней природы.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Учить составлять рассказ по картине.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Сюжетная картина о лете.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76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«Детеныши»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15.05.2023г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в словаре детей названия детенышей животных.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Картинки о детенышах 0.В.Колесникова.</w:t>
            </w:r>
          </w:p>
        </w:tc>
      </w:tr>
      <w:tr>
        <w:trPr>
          <w:trHeight w:val="67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Дидактическая игра «Зверята»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22.05.2023г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детей создавать целостное изображение из частей.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Кубики с картинками. 0.В.Колесникова</w:t>
            </w:r>
          </w:p>
        </w:tc>
      </w:tr>
      <w:tr>
        <w:trPr>
          <w:trHeight w:val="675" w:hRule="atLeast"/>
        </w:trPr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Пальчиковая игра «Наши алые цветки»</w:t>
            </w:r>
          </w:p>
        </w:tc>
        <w:tc>
          <w:tcPr>
            <w:tcW w:w="2120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29.05.2024г</w:t>
            </w:r>
          </w:p>
        </w:tc>
        <w:tc>
          <w:tcPr>
            <w:tcW w:w="2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Развитие ме лкой моторики рук.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Картинка о пальцах.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0.В.Колесникова</w:t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Раздел 3.Организационный раздел.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3.1.Материально-технические условия реализации программы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Развитию познавательных интересов способствует предметно-развивающая среда, созданная в группе. Она соответствует всем требованиям ФОП: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Среда насыщенная, предоставляет ребенку возможность для активного исследования и решения задач. Содержит современные материалы: конструкторы, материалы для формирования сенсорного развития, экспериментальная лаборатория, театральный уголок, игровая зона для сюжетных игр. Игра основной вид деятельности детей младшего возраста, поэтому вся познавательная деятельность проводиться только в игровой форме, в том числе и занятия с использованием технических средств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3.2.Организация кружковой деятельности.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Наиболее эффективная форма проведения занятий в первой младшей группе: по подгруппам. Данная форма позволяет детям лучше усвоить программный материал, обеспечивает их работоспособность, способствует контакту педагога с каждым ребенка. Состав подгрупп не является стабильным, в течение года он пересматривается с учетом уровня речевого и познавательного развития детей на основе мониторинга.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Мониторинг осуществляется в течение года. который включает следующие методы педагогического обследования: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наблюдение за «речевым поведением» ребенка (как он говорит, общаясь со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сверстниками и взрослыми;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беседы с детьми и родителями;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анкетирование родителей (законных представителей);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знакомство с условиями жизни ребенка в семье;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тестирование дошкольников (проводиться в начале и конце учебного года педагогом в индивидуальной беседе с ребенком),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используются тесты под ред. Е.В.Колесниковой).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Диагностика помогает вовремя заметить отклонения от «нормы» речевого и познавательного развития, оказать ребенку помощь, обратить внимание родителей на проблемы. В начале и конце года учебного года, она позволяет выяснить подготовленность к следующему возрастному этапу обучения, а так же спланировать индивидуальную работу с ребенком.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3.3.Методическое обеспечение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1.Программа воспитания и обучения в детском саду. Под редакцией М.А.Васильевой М: Мозаика, – Синтез, 2005 год.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2Комплексные занятия по программе под редакцией М.А.Васильевой, В.В.Гербовой, Т.С.Комаровой. Вторая младшая группа. – Изд. 2-е. Волгоград: Учитель, 20120год.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 О.В.Дыбина. Занятия по ознакомлению с окружающим миром во второй младшей группе детского сада.      Издательство Мозаика – Синтез,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15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15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15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15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15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150"/>
        <w:ind w:right="15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Приложение 1 </w:t>
      </w:r>
    </w:p>
    <w:p>
      <w:pPr>
        <w:pStyle w:val="Normal"/>
        <w:shd w:val="clear" w:color="auto" w:fill="FFFFFF"/>
        <w:spacing w:lineRule="atLeast" w:line="450" w:before="150" w:after="150"/>
        <w:ind w:right="15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aylanmaasaya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@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ru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30"/>
          <w:lang w:eastAsia="ru-RU"/>
        </w:rPr>
        <w:t xml:space="preserve">                                                      </w:t>
      </w:r>
      <w:r>
        <w:rPr>
          <w:rFonts w:eastAsia="Calibri" w:cs="Times New Roman" w:ascii="Times New Roman" w:hAnsi="Times New Roman"/>
          <w:b/>
          <w:sz w:val="28"/>
          <w:szCs w:val="28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Дополнительной общеобразовательной (общеразвивающей) программы объединения 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>«Почемучки»</w:t>
      </w:r>
      <w:r>
        <w:rPr>
          <w:rFonts w:eastAsia="Calibri" w:cs="Times New Roman"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Cs/>
          <w:sz w:val="28"/>
          <w:szCs w:val="28"/>
        </w:rPr>
        <w:t>по познавательно-исследовательскому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 направлению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sz w:val="28"/>
          <w:szCs w:val="28"/>
        </w:rPr>
      </w:r>
    </w:p>
    <w:tbl>
      <w:tblPr>
        <w:tblStyle w:val="1"/>
        <w:tblpPr w:bottomFromText="0" w:horzAnchor="margin" w:leftFromText="180" w:rightFromText="180" w:tblpX="0" w:tblpXSpec="center" w:tblpY="229" w:topFromText="0" w:vertAnchor="text"/>
        <w:tblW w:w="104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7230"/>
      </w:tblGrid>
      <w:tr>
        <w:trPr>
          <w:trHeight w:val="771" w:hRule="atLeast"/>
        </w:trPr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Наименование муниципалитета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с.Арыг-Узуу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Наименование организации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Арыг-Узуу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района «Улуг-Хемский кожуун     Республики Тыва»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-номер программы в АИС «навигатор»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Механизм финансирование (ПФДО, муниципальное здание, вне бюджет)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Муниципальное здание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ФИО автора (составителя) программы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Саая Айланмаа Владимировна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Краткое описание</w:t>
            </w:r>
          </w:p>
        </w:tc>
        <w:tc>
          <w:tcPr>
            <w:tcW w:w="7230" w:type="dxa"/>
            <w:tcBorders/>
          </w:tcPr>
          <w:p>
            <w:pPr>
              <w:pStyle w:val="C3"/>
              <w:widowControl/>
              <w:shd w:val="clear" w:color="auto" w:fill="FFFFFF"/>
              <w:suppressAutoHyphens w:val="true"/>
              <w:spacing w:beforeAutospacing="0" w:before="280" w:afterAutospacing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Дошкольное детство – очень короткий период в жизни человека, в этот период  интенсивно идёт развитие познавательной деятельности. Но не только,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 Необходимо уметь открыть перед ребёнком в окружающем мире что-то одно, но открыть так, чтобы кусочек жизни заиграл перед  детьми всеми красками радуги. Оставляйте всегда что-то недосказанное, чтобы ребёнку захотелось ещё раз возвратиться к тому, что он узнал» ( В.А.Сухомлинский).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Форма обучения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Очная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Уровень содержания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Ознакомительный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Продолжительность освоения (объем)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32 ч.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Возрастная категория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От 2 до 3года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Направленность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Познавательная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Тип программы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Модифицированная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Вид программы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Дополнительная общеобразовательная общеразвивающая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Цель программы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Ведущей целью программы «Почемучки» - создание условий, соответствующих возрастным особенностям и возможности детей для развития познавательной деятельности и речи детей младшего дошкольного возраста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Задачи программы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Реализация данной цели осуществляется через решение следующих задач: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="0" w:after="150"/>
              <w:ind w:left="0" w:hanging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Учить видеть красоту окружающего мира, стремиться познать его.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="0" w:after="150"/>
              <w:ind w:left="0" w:hanging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Развивать у детей мыслительные операции ( анализ, классификацию,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обобщение, сравнение), познавательные процессы (восприятие, внимание, память,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воображение), мелкую моторику рук, творческие способности и фантазию.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Воспитывать интерес к интеллектуальным играм, формировать стремление доводить дело до конца, доброжелательное отношение к сверстникам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Ожидаемый результат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стремиться проявить настойчивость в достижении результата своих действий.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Проявляет отрицательное отношение к грубости, жадности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Проявляет интерес к окружающему миру природы, с интересом участвует в сезонных наблюдениях.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15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Особые условия (доступность для детей с ОВЗ)</w:t>
            </w:r>
          </w:p>
        </w:tc>
        <w:tc>
          <w:tcPr>
            <w:tcW w:w="7230" w:type="dxa"/>
            <w:tcBorders/>
          </w:tcPr>
          <w:p>
            <w:pPr>
              <w:pStyle w:val="C3"/>
              <w:widowControl/>
              <w:shd w:val="clear" w:color="auto" w:fill="FFFFFF"/>
              <w:suppressAutoHyphens w:val="true"/>
              <w:spacing w:beforeAutospacing="0" w:before="280" w:afterAutospacing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Дети по природе своей – исследователи. Исследовательская, поисковая активность – естественное состояние ребёнка, он настроен на познание окружающего мира, он хочет познавать: рвёт бумагу и смотрит, что получится; проводит опыты с разными предметами; измеряет глубину снежного покрова на участке; объём воды и т.д. Всё это объекты исследования. Дети любят ставить эксперименты. Это объясняется тем, что им присуще наглядно-действенное, наглядно-образное мышление. А экспериментирование, как никакой другой метод, соответствует этим особенностям. В дошкольном возрасте он – ведущий, а в первые три года – практически, единственный способ познания мира.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Возможность реализации в сетевой форме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Возможна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Возможных</w:t>
            </w:r>
          </w:p>
        </w:tc>
      </w:tr>
      <w:tr>
        <w:trPr/>
        <w:tc>
          <w:tcPr>
            <w:tcW w:w="3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Материально-техническая база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- Просторное помещение;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- Игрушки,картинки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-План-конспекты;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- Стулья,столы</w:t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Приложение 2.</w:t>
      </w:r>
    </w:p>
    <w:p>
      <w:pPr>
        <w:pStyle w:val="Normal"/>
        <w:shd w:val="clear" w:color="auto" w:fill="FFFFFF"/>
        <w:spacing w:lineRule="atLeast" w:line="450" w:before="150" w:after="300"/>
        <w:ind w:right="150" w:hanging="0"/>
        <w:jc w:val="center"/>
        <w:rPr>
          <w:rFonts w:ascii="Times New Roman" w:hAnsi="Times New Roman"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tbl>
      <w:tblPr>
        <w:tblW w:w="1013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1"/>
        <w:gridCol w:w="538"/>
        <w:gridCol w:w="5781"/>
        <w:gridCol w:w="2387"/>
      </w:tblGrid>
      <w:tr>
        <w:trPr>
          <w:trHeight w:val="465" w:hRule="atLeast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  <w:t>Месяц</w:t>
            </w: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57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  <w:t>Тема</w:t>
            </w:r>
          </w:p>
        </w:tc>
        <w:tc>
          <w:tcPr>
            <w:tcW w:w="2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  <w:t>Форма работы</w:t>
            </w:r>
          </w:p>
        </w:tc>
      </w:tr>
      <w:tr>
        <w:trPr>
          <w:trHeight w:val="495" w:hRule="exact"/>
        </w:trPr>
        <w:tc>
          <w:tcPr>
            <w:tcW w:w="1013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</w:r>
          </w:p>
        </w:tc>
      </w:tr>
      <w:tr>
        <w:trPr/>
        <w:tc>
          <w:tcPr>
            <w:tcW w:w="1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Октябрь</w:t>
            </w:r>
          </w:p>
        </w:tc>
        <w:tc>
          <w:tcPr>
            <w:tcW w:w="53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78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Значение детского экспериментирования для психического развития ребёнка</w:t>
            </w:r>
          </w:p>
        </w:tc>
        <w:tc>
          <w:tcPr>
            <w:tcW w:w="238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Консультация</w:t>
            </w:r>
          </w:p>
        </w:tc>
      </w:tr>
      <w:tr>
        <w:trPr/>
        <w:tc>
          <w:tcPr>
            <w:tcW w:w="1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53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78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Чего нельзя и что нужно делать для поддержания интереса детей к познавательному экспериментированию</w:t>
            </w:r>
          </w:p>
        </w:tc>
        <w:tc>
          <w:tcPr>
            <w:tcW w:w="238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150" w:after="150"/>
              <w:ind w:right="150" w:hanging="0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Памятка</w:t>
            </w:r>
          </w:p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</w:r>
          </w:p>
        </w:tc>
      </w:tr>
      <w:tr>
        <w:trPr/>
        <w:tc>
          <w:tcPr>
            <w:tcW w:w="1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Декабрь</w:t>
            </w:r>
          </w:p>
        </w:tc>
        <w:tc>
          <w:tcPr>
            <w:tcW w:w="53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78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Родители гиды на пути к познанию</w:t>
            </w:r>
          </w:p>
        </w:tc>
        <w:tc>
          <w:tcPr>
            <w:tcW w:w="238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Консультация</w:t>
            </w:r>
          </w:p>
        </w:tc>
      </w:tr>
      <w:tr>
        <w:trPr/>
        <w:tc>
          <w:tcPr>
            <w:tcW w:w="1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Февраль</w:t>
            </w:r>
          </w:p>
        </w:tc>
        <w:tc>
          <w:tcPr>
            <w:tcW w:w="53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78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Несколько золотых правил для родителей</w:t>
            </w:r>
          </w:p>
        </w:tc>
        <w:tc>
          <w:tcPr>
            <w:tcW w:w="238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Памятка</w:t>
            </w:r>
          </w:p>
        </w:tc>
      </w:tr>
      <w:tr>
        <w:trPr/>
        <w:tc>
          <w:tcPr>
            <w:tcW w:w="1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Март</w:t>
            </w:r>
          </w:p>
        </w:tc>
        <w:tc>
          <w:tcPr>
            <w:tcW w:w="53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78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Развитие познавательных процессов старших дошкольников посредством экспериментирования</w:t>
            </w:r>
          </w:p>
        </w:tc>
        <w:tc>
          <w:tcPr>
            <w:tcW w:w="238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Консультация</w:t>
            </w:r>
          </w:p>
        </w:tc>
      </w:tr>
      <w:tr>
        <w:trPr>
          <w:trHeight w:val="945" w:hRule="atLeast"/>
        </w:trPr>
        <w:tc>
          <w:tcPr>
            <w:tcW w:w="1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Апрель</w:t>
            </w:r>
          </w:p>
        </w:tc>
        <w:tc>
          <w:tcPr>
            <w:tcW w:w="53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78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Литература в помощь</w:t>
            </w:r>
          </w:p>
        </w:tc>
        <w:tc>
          <w:tcPr>
            <w:tcW w:w="238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  <w:t>Выставка литературы</w:t>
            </w:r>
          </w:p>
        </w:tc>
      </w:tr>
      <w:tr>
        <w:trPr>
          <w:trHeight w:val="495" w:hRule="exact"/>
        </w:trPr>
        <w:tc>
          <w:tcPr>
            <w:tcW w:w="1013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450" w:before="0" w:after="0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0"/>
                <w:szCs w:val="3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3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123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23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23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23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Приложение 3.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УТВЕРЖДЕНО: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Заведующей МБДОУ д/с «Теремок»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с. Арыг-Узуу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/__________ /Дувен-Баир Ж.О./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«___» _________________ 2023г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Список детей  первой младшей группы «Хунчугеш» </w:t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eastAsia="Calibri" w:cs="Times New Roman" w:ascii="Times New Roman" w:hAnsi="Times New Roman"/>
          <w:b/>
          <w:sz w:val="28"/>
          <w:szCs w:val="28"/>
        </w:rPr>
        <w:t>на 2023-2024 учебный год</w:t>
      </w:r>
    </w:p>
    <w:tbl>
      <w:tblPr>
        <w:tblStyle w:val="af"/>
        <w:tblW w:w="1049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7229"/>
        <w:gridCol w:w="2552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Фамилия, имя детей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рождения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Балган Эртине-Сай Ай-Мергенович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15.01.2021г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Ажы Артур Сайынович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07.11.2021г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Дамдын Хенчена Менгиевна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18.06.2021г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Дыртык Искандер Игоревич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03.05.2021г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Монгуш  Агата Март-ооловна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06.07.2021г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Монгуш Даяна Шэйрановна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29.04.2021г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Оолак Сухбат Сергекович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22.01.2021г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Саая Идегел Чылгычыевна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09.05.2021г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Тулуш Очуржап Тиилекчиевич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04.03.2021г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Хапылан Артыжана Ай-Хереловна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06.09.2021г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Хомушку Ай-Хээ Оттуковна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01.04.2021г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Чанчып Айдызаан Омакович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29.04.2021</w:t>
            </w:r>
          </w:p>
        </w:tc>
      </w:tr>
      <w:tr>
        <w:trPr>
          <w:trHeight w:val="724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Чанчып Артыжаан Омакович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29.04.2021г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Кырлыг-Кара Мелиссэ Александровна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23.04.2021г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Чусунмаа Буян-Кежик Бора-Хартыгаевич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17.08.2021г</w:t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C3"/>
        <w:shd w:val="clear" w:color="auto" w:fill="FFFFFF"/>
        <w:spacing w:beforeAutospacing="0" w:before="280" w:afterAutospacing="0" w:after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134" w:right="850" w:header="0" w:top="851" w:footer="708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PT Sans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8996045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1" w:customStyle="1">
    <w:name w:val="c11"/>
    <w:basedOn w:val="DefaultParagraphFont"/>
    <w:qFormat/>
    <w:rsid w:val="00af7bec"/>
    <w:rPr/>
  </w:style>
  <w:style w:type="character" w:styleId="Linenumber">
    <w:name w:val="line number"/>
    <w:basedOn w:val="DefaultParagraphFont"/>
    <w:uiPriority w:val="99"/>
    <w:semiHidden/>
    <w:unhideWhenUsed/>
    <w:qFormat/>
    <w:rsid w:val="001a25fb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97ce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97ceb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b93be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3" w:customStyle="1">
    <w:name w:val="c3"/>
    <w:basedOn w:val="Normal"/>
    <w:qFormat/>
    <w:rsid w:val="00af7b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c97ce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rsid w:val="00c97ce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078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22d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Application>LibreOffice/7.0.4.2$Windows_X86_64 LibreOffice_project/dcf040e67528d9187c66b2379df5ea4407429775</Application>
  <AppVersion>15.0000</AppVersion>
  <Pages>24</Pages>
  <Words>3680</Words>
  <Characters>26681</Characters>
  <CharactersWithSpaces>31892</CharactersWithSpaces>
  <Paragraphs>599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2023-09-20T04:48:00Z</dcterms:created>
  <dc:creator>Пользователь</dc:creator>
  <dc:description/>
  <dc:language>ru-RU</dc:language>
  <cp:lastModifiedBy/>
  <cp:lastPrinted>2023-09-25T07:24:00Z</cp:lastPrinted>
  <dcterms:modified xsi:type="dcterms:W3CDTF">2023-10-02T15:31:32Z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