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Арыг-Узюнский муниципального района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«Улуг-Хемский кожуун Республики Тыва»</w:t>
      </w:r>
    </w:p>
    <w:p>
      <w:pPr>
        <w:pStyle w:val="30"/>
        <w:ind w:left="-567" w:firstLine="567"/>
        <w:rPr>
          <w:rFonts w:ascii="Times New Roman" w:hAnsi="Times New Roman" w:cs="Times New Roman"/>
        </w:rPr>
      </w:pPr>
    </w:p>
    <w:p>
      <w:pPr>
        <w:pStyle w:val="30"/>
        <w:ind w:left="-567" w:firstLine="567"/>
        <w:rPr>
          <w:rFonts w:ascii="Times New Roman" w:hAnsi="Times New Roman" w:cs="Times New Roman"/>
        </w:rPr>
      </w:pPr>
    </w:p>
    <w:p>
      <w:pPr>
        <w:pStyle w:val="30"/>
        <w:ind w:left="-567" w:firstLine="567"/>
        <w:rPr>
          <w:rFonts w:ascii="Times New Roman" w:hAnsi="Times New Roman" w:cs="Times New Roman"/>
        </w:rPr>
      </w:pPr>
    </w:p>
    <w:p>
      <w:pPr>
        <w:pStyle w:val="30"/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                 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</w:rPr>
        <w:t>Утверждено:</w:t>
      </w:r>
    </w:p>
    <w:p>
      <w:pPr>
        <w:pStyle w:val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  </w:t>
      </w:r>
      <w:r>
        <w:rPr>
          <w:rFonts w:ascii="Times New Roman" w:hAnsi="Times New Roman" w:cs="Times New Roman"/>
        </w:rPr>
        <w:t xml:space="preserve"> Заведующей МБДОУ детский сад </w:t>
      </w:r>
    </w:p>
    <w:p>
      <w:pPr>
        <w:pStyle w:val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 администрации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</w:rPr>
        <w:t xml:space="preserve">общеразвивающего вида «Теремок» </w:t>
      </w:r>
    </w:p>
    <w:p>
      <w:pPr>
        <w:pStyle w:val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Улуг-Хемского кожууна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</w:rPr>
        <w:t xml:space="preserve">с. Арыг-Узюнский                                                             </w:t>
      </w:r>
    </w:p>
    <w:p>
      <w:pPr>
        <w:pStyle w:val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_________/ Сенди.О.Б./  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</w:rPr>
        <w:t>_____________/Дувен-Баир Ж.О./                                                          «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25 </w:t>
      </w:r>
      <w:r>
        <w:rPr>
          <w:rFonts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    августа     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 xml:space="preserve">г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</w:rPr>
        <w:t xml:space="preserve"> «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 25 </w:t>
      </w:r>
      <w:r>
        <w:rPr>
          <w:rFonts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      августа      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г</w:t>
      </w: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rPr>
          <w:rFonts w:ascii="Times New Roman" w:hAnsi="Times New Roman" w:cs="Times New Roman"/>
        </w:rPr>
      </w:pPr>
    </w:p>
    <w:p>
      <w:pPr>
        <w:pStyle w:val="3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 работы</w:t>
      </w:r>
    </w:p>
    <w:p>
      <w:pPr>
        <w:pStyle w:val="3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муниципального</w:t>
      </w:r>
      <w:r>
        <w:rPr>
          <w:rFonts w:hint="default" w:ascii="Times New Roman" w:hAnsi="Times New Roman" w:cs="Times New Roman"/>
          <w:b/>
          <w:sz w:val="48"/>
          <w:szCs w:val="48"/>
          <w:lang w:val="ru-RU"/>
        </w:rPr>
        <w:t xml:space="preserve"> бюджетного дошкольного образовательного учреждения</w:t>
      </w:r>
      <w:r>
        <w:rPr>
          <w:rFonts w:ascii="Times New Roman" w:hAnsi="Times New Roman" w:cs="Times New Roman"/>
          <w:b/>
          <w:sz w:val="48"/>
          <w:szCs w:val="48"/>
        </w:rPr>
        <w:t xml:space="preserve"> детского сада</w:t>
      </w:r>
    </w:p>
    <w:p>
      <w:pPr>
        <w:pStyle w:val="3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общеразвивающего вида с приоритетным осуществлением интеллектуального развития воспитанников «Теремок»</w:t>
      </w:r>
    </w:p>
    <w:p>
      <w:pPr>
        <w:pStyle w:val="3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с. Арыг-Узюнский</w:t>
      </w:r>
    </w:p>
    <w:p>
      <w:pPr>
        <w:pStyle w:val="3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</w:t>
      </w:r>
      <w:r>
        <w:rPr>
          <w:rFonts w:hint="default" w:ascii="Times New Roman" w:hAnsi="Times New Roman" w:cs="Times New Roman"/>
          <w:b/>
          <w:sz w:val="48"/>
          <w:szCs w:val="48"/>
          <w:lang w:val="ru-RU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-202</w:t>
      </w:r>
      <w:r>
        <w:rPr>
          <w:rFonts w:hint="default" w:ascii="Times New Roman" w:hAnsi="Times New Roman" w:cs="Times New Roman"/>
          <w:b/>
          <w:sz w:val="48"/>
          <w:szCs w:val="48"/>
          <w:lang w:val="ru-RU"/>
        </w:rPr>
        <w:t>3</w:t>
      </w:r>
      <w:r>
        <w:rPr>
          <w:rFonts w:ascii="Times New Roman" w:hAnsi="Times New Roman" w:cs="Times New Roman"/>
          <w:b/>
          <w:sz w:val="48"/>
          <w:szCs w:val="48"/>
        </w:rPr>
        <w:t xml:space="preserve"> учебный год.</w:t>
      </w:r>
    </w:p>
    <w:p>
      <w:pPr>
        <w:jc w:val="center"/>
        <w:rPr>
          <w:color w:val="000066"/>
          <w:sz w:val="52"/>
          <w:szCs w:val="52"/>
        </w:rPr>
      </w:pPr>
    </w:p>
    <w:p>
      <w:pPr>
        <w:jc w:val="center"/>
        <w:rPr>
          <w:color w:val="000066"/>
        </w:rPr>
      </w:pPr>
    </w:p>
    <w:p>
      <w:pPr>
        <w:jc w:val="center"/>
        <w:rPr>
          <w:color w:val="000066"/>
        </w:rPr>
      </w:pPr>
    </w:p>
    <w:p>
      <w:pPr>
        <w:rPr>
          <w:color w:val="000066"/>
        </w:rPr>
      </w:pPr>
    </w:p>
    <w:p>
      <w:pPr>
        <w:jc w:val="center"/>
        <w:rPr>
          <w:color w:val="000066"/>
        </w:rPr>
      </w:pPr>
    </w:p>
    <w:p>
      <w:pPr>
        <w:jc w:val="both"/>
        <w:rPr>
          <w:color w:val="000066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Арыг-Узюнский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>
      <w:pPr>
        <w:spacing w:before="0" w:after="0" w:line="252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7"/>
        <w:tblW w:w="5000" w:type="pct"/>
        <w:tblInd w:w="-108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430"/>
        <w:gridCol w:w="1075"/>
      </w:tblGrid>
      <w:tr>
        <w:tc>
          <w:tcPr>
            <w:tcW w:w="8296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АНАЛИТИЧЕСКАЯ  ЧАСТЬ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1.1. Общие сведения о ДОУ…………………………………………………………3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1.2. Кадровое обеспечение…………………………………………………………..3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1.3. Информационно-аналитическая справка……………………………………...4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БЛОК I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"/document/118/59621/dfashg5d5q/"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с воспитанниками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………………………………………………………5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2.2. 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"/document/118/59621/dfasmyl90o/"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с семьями воспитанников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……………………………………………..10</w:t>
            </w:r>
          </w:p>
        </w:tc>
        <w:tc>
          <w:tcPr>
            <w:tcW w:w="1058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6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"/document/118/59621/dfasoa2p9h/"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…………………………………………………………..12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"/document/118/59621/dfas5hyxto/"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Нормотворчество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………………………………………………………………14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"/document/118/59621/dfasgiyd95/"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с кадрами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……………………………………………………………….15</w:t>
            </w:r>
          </w:p>
          <w:p>
            <w:pPr>
              <w:widowControl w:val="0"/>
              <w:spacing w:before="0" w:after="0" w:line="252" w:lineRule="auto"/>
              <w:ind w:left="0" w:right="26" w:firstLine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"/document/118/59621/dfasanf8dx/"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Контроль и оценка 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……………………………………………..16</w:t>
            </w:r>
          </w:p>
        </w:tc>
        <w:tc>
          <w:tcPr>
            <w:tcW w:w="1058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6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БЛОК I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ХОЗЯЙСТВЕННАЯ ДЕЯТЕЛЬНОСТЬ И БЕЗОПАСНОСТЬ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"/document/118/59621/dfas39wvkg/"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Закупка и содержание материально-технической базы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…………………….19</w:t>
            </w:r>
          </w:p>
          <w:p>
            <w:pPr>
              <w:widowControl w:val="0"/>
              <w:spacing w:before="0" w:after="0" w:line="252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4.2. </w:t>
            </w:r>
            <w:r>
              <w:fldChar w:fldCharType="begin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instrText xml:space="preserve">HYPERLINK "https://1obraz.ru/" \l "/document/118/59621/dfas04i6c3/"</w:instrTex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………………………………………………………………….19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4.2.2. Пожарная безопасность……………………………………………………..20</w:t>
            </w: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4.2.3. Ограничительные мероприятия из-за коронавируса……………………...21</w:t>
            </w:r>
          </w:p>
        </w:tc>
        <w:tc>
          <w:tcPr>
            <w:tcW w:w="1058" w:type="dxa"/>
          </w:tcPr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52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1. План работы по самообразование педагогов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2. План консультативного пункта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3. План оздоровительной работы медсестры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4. Преемственность в работе со школой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5. Организация деятельности дополнительного образования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6. План работы заведующей хозяйством</w:t>
      </w:r>
    </w:p>
    <w:p>
      <w:pPr>
        <w:spacing w:before="0" w:after="150" w:line="255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Лист ознакомление</w:t>
      </w: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0"/>
        <w:textAlignment w:val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  <w:sz w:val="24"/>
          <w:szCs w:val="24"/>
        </w:rPr>
        <w:t>1.1. Общие сведения о дошкольной образовательной организации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Наименование учреждения:</w:t>
      </w:r>
      <w:r>
        <w:rPr>
          <w:rFonts w:ascii="Times New Roman" w:hAnsi="Times New Roman" w:eastAsia="Times New Roman" w:cs="Times New Roman"/>
          <w:sz w:val="24"/>
          <w:szCs w:val="24"/>
        </w:rPr>
        <w:t> Муниципальное дошкольное бюджетное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Арыг-Узюнский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Юридический и фактический адрес:</w:t>
      </w:r>
      <w:r>
        <w:rPr>
          <w:rFonts w:ascii="Times New Roman" w:hAnsi="Times New Roman" w:eastAsia="Times New Roman" w:cs="Times New Roman"/>
          <w:sz w:val="24"/>
          <w:szCs w:val="24"/>
        </w:rPr>
        <w:t> 668214 Республика Тыва, Улуг-Хемский район, с. Арыг-Узю, ул. Школьная, д.9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Телефон: сот.:  89233876373</w:t>
      </w:r>
    </w:p>
    <w:p>
      <w:pPr>
        <w:keepNext w:val="0"/>
        <w:keepLines w:val="0"/>
        <w:pageBreakBefore w:val="0"/>
        <w:widowControl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74" w:lineRule="exact"/>
        <w:ind w:left="0" w:right="11" w:firstLine="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Учредитель: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Calibri" w:cs="Times New Roman"/>
          <w:bCs/>
          <w:sz w:val="24"/>
          <w:szCs w:val="24"/>
        </w:rPr>
        <w:t>администрация муниципального района «Улуг-Хемский кожуун Республики Тыва»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Функции и полномочия Учредителя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осуществляет </w:t>
      </w:r>
      <w:r>
        <w:rPr>
          <w:rFonts w:ascii="Times New Roman" w:hAnsi="Times New Roman" w:eastAsia="Calibri" w:cs="Times New Roman"/>
          <w:bCs/>
          <w:sz w:val="24"/>
          <w:szCs w:val="24"/>
        </w:rPr>
        <w:t>Управление образования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муниципальное бюджетное учреждение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Адрес сайта учреждения:</w:t>
      </w:r>
      <w:r>
        <w:rPr>
          <w:rFonts w:ascii="Times New Roman" w:hAnsi="Times New Roman" w:eastAsia="Calibri" w:cs="Times New Roman"/>
          <w:color w:val="444444"/>
          <w:sz w:val="24"/>
          <w:szCs w:val="24"/>
        </w:rPr>
        <w:t> 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teremok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aryg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uzy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rtuva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ru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zhanneda</w:t>
      </w:r>
      <w:r>
        <w:rPr>
          <w:rFonts w:ascii="Times New Roman" w:hAnsi="Times New Roman" w:eastAsia="Times New Roman" w:cs="Times New Roman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bk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ru</w:t>
      </w:r>
    </w:p>
    <w:p>
      <w:pPr>
        <w:keepNext w:val="0"/>
        <w:keepLines w:val="0"/>
        <w:pageBreakBefore w:val="0"/>
        <w:widowControl/>
        <w:tabs>
          <w:tab w:val="left" w:pos="81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МБДОУ обеспечивает разностороннее развитие детей в возрасте от 1,6 до 6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0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данный момент детский сад рассчитан на 82 мест, 5 групп с 10,5 часовым пребыванием детей. Дети распределены по возрастным группам.     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0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II группа РВ – 16детей. (1,6в -2года).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42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 младшая группа – 16 детей. (2-3лет).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42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ΙΙ младшая группа – 20 детей. (3-4лет).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42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– 15 детей (4-5лет)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42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– 16 детей (5-6лет).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-710" w:firstLine="426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соответствует лицензионным нормативом – 82детей с  1,6 года  до 6 лет.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Для совершенствования воспитательно-образовательной работы наш детский сад укомплектован педагогическими кадрами. </w:t>
      </w:r>
    </w:p>
    <w:p>
      <w:pPr>
        <w:pStyle w:val="30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-284" w:right="0" w:firstLine="0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1.2.    Кадровое обеспечение образовательного процесса.</w:t>
      </w:r>
    </w:p>
    <w:tbl>
      <w:tblPr>
        <w:tblStyle w:val="7"/>
        <w:tblW w:w="10065" w:type="dxa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835"/>
        <w:gridCol w:w="2991"/>
        <w:gridCol w:w="3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1026" w:right="0" w:hanging="1026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ФИО педагогов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Должность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Образование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Шанмак Чойгана Кара-Катовна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eastAsia="en-US"/>
              </w:rPr>
              <w:t>Ыянмаа Чечена Шолбановна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Среднее спец.</w:t>
            </w:r>
          </w:p>
        </w:tc>
      </w:tr>
    </w:tbl>
    <w:p>
      <w:pPr>
        <w:pStyle w:val="30"/>
        <w:rPr>
          <w:rFonts w:ascii="Times New Roman" w:hAnsi="Times New Roman" w:cs="Times New Roman"/>
          <w:b/>
          <w:sz w:val="24"/>
          <w:szCs w:val="28"/>
        </w:rPr>
      </w:pPr>
    </w:p>
    <w:p>
      <w:pPr>
        <w:pStyle w:val="30"/>
        <w:rPr>
          <w:rFonts w:ascii="Times New Roman" w:hAnsi="Times New Roman" w:cs="Times New Roman"/>
          <w:b/>
          <w:sz w:val="24"/>
          <w:szCs w:val="28"/>
        </w:rPr>
      </w:pPr>
    </w:p>
    <w:p>
      <w:pPr>
        <w:pStyle w:val="3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Кадровая характеристика.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Общее количества педагогических работников –   10  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заведующая детским садом – 1.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воспитателей – 7.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 – 1.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физического воспитание – 1.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медицинский работник – 1.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Укомплектованность кадрами –  100 %  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Образовательный уровень педагогических кадров.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● с высшим образованием –  4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● со средним специальным – 5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● курсы повышения квалификации прошли 9 воспитателей за 2021-2022 уч. год.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Аттестация педагогических кадров.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Высшая категория – 1 – 10%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Ι квалификационная категория – 6 воспитателя. – 65%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Без категории - 2 воспитатель - 25% 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Педагогический стаж.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5 лет – 2– 20%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10 лет – 4 – 40%</w:t>
      </w:r>
    </w:p>
    <w:p>
      <w:pPr>
        <w:pStyle w:val="3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более 20 лет  - 4 – 40%</w:t>
      </w:r>
    </w:p>
    <w:p>
      <w:pPr>
        <w:spacing w:before="0" w:after="0" w:line="252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before="0" w:after="0" w:line="252" w:lineRule="auto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1.3.    Информационно-аналитическая справка 2021-2022 учебный год. 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val="en-US"/>
        </w:rPr>
        <w:t>teremok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val="en-US"/>
        </w:rPr>
        <w:t>aryg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val="en-US"/>
        </w:rPr>
        <w:t>uzy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val="en-US"/>
        </w:rPr>
        <w:t>rtuva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.</w:t>
      </w:r>
    </w:p>
    <w:p>
      <w:pPr>
        <w:spacing w:before="0" w:after="0" w:line="252" w:lineRule="auto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</w:p>
    <w:p>
      <w:pPr>
        <w:spacing w:before="0" w:after="0" w:line="240" w:lineRule="auto"/>
        <w:ind w:left="0" w:right="140" w:firstLine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Цели и задачи работы  на 2022 – 2023учебный год.</w:t>
      </w:r>
    </w:p>
    <w:p>
      <w:pPr>
        <w:spacing w:before="0" w:after="0" w:line="240" w:lineRule="auto"/>
        <w:ind w:left="0" w:right="0" w:firstLine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учётом успехов и проблем, возникших в 2021-2022 учебном году  намечены следующие цели и задачи на 2022-2023 учебный год: </w:t>
      </w:r>
    </w:p>
    <w:p>
      <w:pPr>
        <w:shd w:val="clear" w:fill="FFFFFF"/>
        <w:spacing w:before="0" w:after="0" w:line="317" w:lineRule="atLeast"/>
        <w:jc w:val="both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eastAsia="Times New Roman" w:cs="Times New Roman"/>
          <w:sz w:val="24"/>
          <w:szCs w:val="24"/>
        </w:rPr>
        <w:t>: всестороннее формирование личности ребенка с учетом особенностей его физического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</w:t>
      </w:r>
    </w:p>
    <w:p>
      <w:pPr>
        <w:pStyle w:val="30"/>
        <w:ind w:left="0" w:right="0" w:firstLine="284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>Основные задачи:</w:t>
      </w:r>
    </w:p>
    <w:p>
      <w:pPr>
        <w:pStyle w:val="30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Сохранять и укреплять здоровье детей, обеспечивать их полноценное физическое развитие, поддерживать эмоционально-положительное состояние каждого ребенка.</w:t>
      </w:r>
    </w:p>
    <w:p>
      <w:pPr>
        <w:pStyle w:val="30"/>
        <w:ind w:left="0" w:right="-284"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Развитие сенсорных, интеллектуально-познавательных, творческих способностей детей.</w:t>
      </w:r>
    </w:p>
    <w:p>
      <w:pPr>
        <w:pStyle w:val="30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Совершенствование профессионализма педагогов при использовании программ и технологий нового поколения.</w:t>
      </w:r>
    </w:p>
    <w:p>
      <w:pPr>
        <w:shd w:val="clear" w:fill="FFFFFF"/>
        <w:spacing w:before="0" w:after="0" w:line="29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Методические задачи:</w:t>
      </w:r>
    </w:p>
    <w:p>
      <w:pPr>
        <w:shd w:val="clear" w:fill="FFFFFF"/>
        <w:spacing w:before="0" w:after="0" w:line="294" w:lineRule="atLeast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Переподготовка и повышение квалификации педагогических кадров, поддержка педагогического потенциала;</w:t>
      </w:r>
    </w:p>
    <w:p>
      <w:pPr>
        <w:shd w:val="clear" w:fill="FFFFFF"/>
        <w:spacing w:before="0" w:after="0" w:line="294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 Формирование положительного отношения и потребности педагогов к инновационной деятельности;</w:t>
      </w:r>
    </w:p>
    <w:p>
      <w:pPr>
        <w:shd w:val="clear" w:fill="FFFFFF"/>
        <w:spacing w:before="0" w:after="0" w:line="294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 Выстраивание педагогического процесса в личностно-ориентированной модели;</w:t>
      </w:r>
    </w:p>
    <w:p>
      <w:pPr>
        <w:shd w:val="clear" w:fill="FFFFFF"/>
        <w:spacing w:before="0" w:after="0" w:line="294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567" w:right="850" w:bottom="426" w:left="1701" w:header="0" w:footer="145" w:gutter="0"/>
          <w:pgNumType w:fmt="decimal"/>
          <w:cols w:space="720" w:num="1"/>
          <w:formProt w:val="0"/>
          <w:docGrid w:linePitch="360" w:charSpace="12288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Использование педагогической диагностики для повышения профессиональной компетенции педагогов.</w:t>
      </w:r>
    </w:p>
    <w:p>
      <w:pPr>
        <w:spacing w:before="0" w:after="0" w:line="240" w:lineRule="auto"/>
        <w:ind w:left="360" w:right="0" w:firstLine="0"/>
        <w:contextualSpacing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>
      <w:pPr>
        <w:spacing w:before="0" w:after="0"/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Работа с воспитанниками.</w:t>
      </w:r>
    </w:p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2.1.1. Мероприятия по реализации основной образовательной программы 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дошкольного образования и оздоровлению воспитанников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7"/>
        <w:tblW w:w="10313" w:type="dxa"/>
        <w:tblInd w:w="-2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056"/>
        <w:gridCol w:w="1846"/>
        <w:gridCol w:w="241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</w:trPr>
        <w:tc>
          <w:tcPr>
            <w:tcW w:w="10313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Воспитательная работа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26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68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6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</w:trPr>
        <w:tc>
          <w:tcPr>
            <w:tcW w:w="10313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работа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старшей группы)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26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5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ООП ДОО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46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  <w:trHeight w:val="484" w:hRule="atLeast"/>
        </w:trPr>
        <w:tc>
          <w:tcPr>
            <w:tcW w:w="10313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000000" w:sz="4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Открытые просмотры по ООД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000000" w:sz="4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«Зима. Зимние забавы»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 Базарова А.Б.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kern w:val="0"/>
                <w:sz w:val="24"/>
                <w:szCs w:val="24"/>
                <w:lang w:val="ru-RU" w:eastAsia="en-US" w:bidi="ar-SA"/>
              </w:rPr>
              <w:t>«Зимушка зима»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 Саая А.В.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«Зима в лесу»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2 младшей группы Кыртынмай И.М.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«Сюрпризы зимы»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 Сандый А.М.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«Зима в лесу»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РВ Шанмак Ч.К.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«Дикие животные наших лесов»</w:t>
            </w:r>
          </w:p>
        </w:tc>
        <w:tc>
          <w:tcPr>
            <w:tcW w:w="184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1 младшей группы Кара-Хуна Е.Б.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«Зимушка Зима»</w:t>
            </w:r>
          </w:p>
        </w:tc>
        <w:tc>
          <w:tcPr>
            <w:tcW w:w="184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 Чусумаа А.Г.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«Волшебная зима»</w:t>
            </w:r>
          </w:p>
        </w:tc>
        <w:tc>
          <w:tcPr>
            <w:tcW w:w="184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снежок»</w:t>
            </w:r>
          </w:p>
        </w:tc>
        <w:tc>
          <w:tcPr>
            <w:tcW w:w="184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физическому воспитанию 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Ыянмаа Ч.Ш.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по дополнительному образованию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кружкам)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wAfter w:w="0" w:type="auto"/>
        </w:trPr>
        <w:tc>
          <w:tcPr>
            <w:tcW w:w="10313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Оздоровительная работа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Утренний прием на свежем воздухе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 - октябрь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 всех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возрастных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Ежедневные двухразовые прогулки при любой погоде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 всех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возрастных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утренней гимнастики на свежем воздухе, утренних пробежек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 - октябрь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Облегчённая одежда детей в группах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 всех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возрастных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Проветривание помещений групп во время отсутствия детей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Младшие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Витаминизация третьих блюд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Кварцевание спальных и игровых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помещений, туалетных комнат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Младшие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 за физическим воспитанием. Закрепление правильной осанки и профилактика плоскостопия.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Руководитель физ. воспитания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 за температурным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режимом, за воздушным режимом, режимом дня, за санитарным состоянием в группах, за световым  режимом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Босохождение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Полоскание горла кипячёной водой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 -</w:t>
            </w:r>
          </w:p>
          <w:p>
            <w:pPr>
              <w:widowControl w:val="0"/>
              <w:spacing w:before="0" w:after="0" w:line="240" w:lineRule="auto"/>
              <w:ind w:left="0" w:right="-57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октябрь, декабрь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январь, март -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Витаминотерапия: поливитамины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осень, весна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Ароматерапия (чеснок, лук)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 - декабрь,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январь – март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Лекарственная терапия: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оксолиновая мазь,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вакцинопрофилактика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(октябрь-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декабрь)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Период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повышенной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заболеваемости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Родители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322" w:hRule="atLeast"/>
        </w:trPr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Усиление санэпидрежима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 - декабрь,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январь – март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Младшие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Осмотр детей на педикулез и грибковые заболевания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5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Подвижные игры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Гимнастика после дневного сна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Физкультурные занятия</w:t>
            </w:r>
          </w:p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Физкультурные досуги, игры, игровые упражнение</w:t>
            </w:r>
          </w:p>
        </w:tc>
        <w:tc>
          <w:tcPr>
            <w:tcW w:w="184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2.1.2. Праздники, досуги, развлечения</w:t>
      </w:r>
    </w:p>
    <w:tbl>
      <w:tblPr>
        <w:tblStyle w:val="7"/>
        <w:tblW w:w="9953" w:type="dxa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063"/>
        <w:gridCol w:w="2130"/>
        <w:gridCol w:w="1191"/>
        <w:gridCol w:w="2569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kern w:val="0"/>
                <w:sz w:val="24"/>
                <w:szCs w:val="24"/>
                <w:lang w:val="ru-RU" w:eastAsia="en-US" w:bidi="ar-SA"/>
              </w:rPr>
              <w:t>Досуг «1 Сентября –День знаний»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«Что у осени в корзине?».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Новогоднее развлечение «Добрый Дедушка Мороз, деткам елочку принес»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val="clear" w:fill="FFFFFF"/>
                <w:lang w:val="ru-RU" w:eastAsia="en-US" w:bidi="ar-SA"/>
              </w:rPr>
              <w:t>Тувинский национальный праздник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val="clear" w:fill="FFFFFF"/>
                <w:lang w:val="ru-RU" w:eastAsia="en-US" w:bidi="ar-SA"/>
              </w:rPr>
              <w:t>« Шагаа-биле! 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Развлечение «Мама, мамочка моя».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физ.рук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96" w:hRule="atLeast"/>
        </w:trPr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Style w:val="27"/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val="clear" w:fill="FFFFFF"/>
                <w:lang w:val="ru-RU" w:eastAsia="en-US" w:bidi="ar-SA"/>
              </w:rPr>
              <w:t>Праздник «День защиты детей».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муз.рук,  физ.рук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 Подарок осени»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«День народного единства»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«Дед Мороз и Новый год»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Шагаа 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«Тыва чанчылдар»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«Защитники Отечества»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 «Маму очень я люблю»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«День Победы-9 мая»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сенний праздник 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 «Золотая Осень»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народного  единства»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  <w:t>Новогодний утренник «Волшебный Новый год»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«Шагаа».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 Осень золотая»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«Венок дружбы»к Дню единства.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Праздник «Космические приключения у новогодней елки»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«Мы как только подрастем,в Армию служить пойдем»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Праздник «Мамин день»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Досуг «Космонавты»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Развлечение «Зарница»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Выпускной бал «До свидания, детский сад»</w:t>
            </w:r>
          </w:p>
        </w:tc>
        <w:tc>
          <w:tcPr>
            <w:tcW w:w="213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«Танец бабочек»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6" w:hRule="atLeast"/>
        </w:trPr>
        <w:tc>
          <w:tcPr>
            <w:tcW w:w="4063" w:type="dxa"/>
            <w:tcBorders>
              <w:left w:val="single" w:color="222222" w:sz="6" w:space="0"/>
              <w:bottom w:val="single" w:color="auto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«В весеннем полянке» </w:t>
            </w:r>
          </w:p>
        </w:tc>
        <w:tc>
          <w:tcPr>
            <w:tcW w:w="2130" w:type="dxa"/>
            <w:tcBorders>
              <w:left w:val="single" w:color="222222" w:sz="6" w:space="0"/>
              <w:bottom w:val="single" w:color="auto" w:sz="4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left w:val="single" w:color="222222" w:sz="6" w:space="0"/>
              <w:bottom w:val="single" w:color="auto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9" w:type="dxa"/>
            <w:tcBorders>
              <w:left w:val="single" w:color="222222" w:sz="6" w:space="0"/>
              <w:bottom w:val="single" w:color="auto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9 Мая «Мы помним, мы гордимся»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222222" w:sz="6" w:space="0"/>
              <w:bottom w:val="single" w:color="auto" w:sz="4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222222" w:sz="6" w:space="0"/>
              <w:bottom w:val="single" w:color="auto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222222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Муз.руководитель, воспитатели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Смотры, конкурсы и выставки</w:t>
      </w:r>
    </w:p>
    <w:tbl>
      <w:tblPr>
        <w:tblStyle w:val="7"/>
        <w:tblW w:w="5000" w:type="pct"/>
        <w:tblInd w:w="-1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697"/>
        <w:gridCol w:w="2060"/>
        <w:gridCol w:w="324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«Готовность групп к учебному году».</w:t>
            </w:r>
          </w:p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3" w:hRule="atLeast"/>
        </w:trPr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живых цветов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осеннего урожая для детей и родителей «Что нам осень подарила»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творческих работ к Дню матери  «Вот у мамочек какие руки золотые»»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17" w:hRule="atLeast"/>
        </w:trPr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книг к дню тувинского языка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поделок «Новогодний сувенир»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Смотр-конкурс </w:t>
            </w:r>
          </w:p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«Лучшее оформление зимних участков на территории ДОУ»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фото коллаж  «Мой папа-настоящий мужчина!»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Выставка рисунков «Мы рисуем космос»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Педагоги дошкольных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Конкурс «А ну-ка, девочки!» среди девочек дошкольных групп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Педагоги дошкольных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Конкурс стенгазет «День защитника Отечества», «8 Марта»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Февраль, март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Смотр – конкурс «Лучший музыкальный уголок»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Смотр – конкурс «Лучший огород на окне»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стихотворений «Мы помним, мы гордимся»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 9 Мая)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музыкальный руководитель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конкурсы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98"/>
        <w:gridCol w:w="1850"/>
        <w:gridCol w:w="30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Конкурс чтецов «Мамочка моя»</w:t>
            </w:r>
          </w:p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Соревнование по национальной борьбе «Хуреш»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 , руководитель физ.воспитания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«Воспитатель года-2023»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«Ступени мастерства»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«Калейдоскоп идей»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78" w:hRule="atLeast"/>
        </w:trPr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«Искорки Улуг-Хема 2023»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семьями воспитанников</w:t>
      </w:r>
    </w:p>
    <w:p>
      <w:pPr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 Общие мероприятия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98"/>
        <w:gridCol w:w="1850"/>
        <w:gridCol w:w="30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 (законными представителями)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84" w:hRule="atLeast"/>
        </w:trPr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тематических недель, выставок детских работ, художественных смотров-конкурсов детей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«Готовность детей к началу систематического обучения в школе»</w:t>
            </w:r>
          </w:p>
        </w:tc>
        <w:tc>
          <w:tcPr>
            <w:tcW w:w="1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 Родительские собрания</w:t>
      </w:r>
    </w:p>
    <w:tbl>
      <w:tblPr>
        <w:tblStyle w:val="7"/>
        <w:tblW w:w="49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706"/>
        <w:gridCol w:w="5176"/>
        <w:gridCol w:w="2923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965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Общие родительские собрания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«Сотрудничество с родителями, как одно из условий успешной адаптации детей к детском саду» 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«Здоровое питание дошкольников»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здорового образа жизни дошкольников»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детского сада в 2022/2023 учебном году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965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Групповые родительские собрания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  <w:r>
              <w:t>Сентябрь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группа: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fill="FFFFFF"/>
                <w:lang w:val="ru-RU" w:bidi="ar-SA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  <w:t>Адаптация детей к детскому саду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fill="FFFFFF"/>
                <w:lang w:val="ru-RU" w:bidi="ar-SA"/>
              </w:rPr>
              <w:t>».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1 младшей группы, старший воспитатель, медсестра, специалисты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группа раннего возраста: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лучше перенести адаптацию»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младшая группа: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«Самомассаж кистей и пальцев рук»</w:t>
            </w:r>
          </w:p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Средняя группа </w:t>
            </w: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«К новым знаниям в новый учебный год»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Старшая группа</w:t>
            </w: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« Возрастные особенности детей старшего дошкольного возраста»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 групп, старший воспитатель, медсестра, специалисты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собрании групп.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групп, старший воспитатель, медсестра, специалисты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5" w:hRule="atLeast"/>
        </w:trPr>
        <w:tc>
          <w:tcPr>
            <w:tcW w:w="965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color="222222" w:sz="6" w:space="0"/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«Адаптационный период детей в детском саду», 2 группа раннего возраста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Шанмак Ч.К-К.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  <w:t>« Формы работы по развитию мелкой моторики рук» 2 младшая группа</w:t>
            </w:r>
          </w:p>
        </w:tc>
        <w:tc>
          <w:tcPr>
            <w:tcW w:w="2879" w:type="dxa"/>
            <w:tcBorders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2 младшей группы Кыртынмай И.М.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Консультация «Возрастные особенности детей 4-5 лет», «Что почитать ребенку на ночь» Средняя группа</w:t>
            </w:r>
          </w:p>
        </w:tc>
        <w:tc>
          <w:tcPr>
            <w:tcW w:w="2879" w:type="dxa"/>
            <w:tcBorders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Консультация  для родителей по теме: </w:t>
            </w:r>
          </w:p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«Зачем читать детям книги?»</w:t>
            </w:r>
          </w:p>
        </w:tc>
        <w:tc>
          <w:tcPr>
            <w:tcW w:w="2879" w:type="dxa"/>
            <w:tcBorders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группы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Чусумаа А.Г.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Консультация « Грипп. Меры профилактики»</w:t>
            </w:r>
          </w:p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Старшая группа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 Саая А.В.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Консультации в папках передвижках «Развиваем разговорную речь» 2 младшая группа.</w:t>
            </w:r>
          </w:p>
        </w:tc>
        <w:tc>
          <w:tcPr>
            <w:tcW w:w="2879" w:type="dxa"/>
            <w:tcBorders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 группы Кыртынмай И.М.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" w:hRule="atLeast"/>
        </w:trPr>
        <w:tc>
          <w:tcPr>
            <w:tcW w:w="1680" w:type="dxa"/>
            <w:tcBorders>
              <w:left w:val="single" w:color="222222" w:sz="6" w:space="0"/>
              <w:bottom w:val="single" w:color="222222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left w:val="single" w:color="000000" w:sz="4" w:space="0"/>
              <w:bottom w:val="single" w:color="222222" w:sz="6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ст. группы «Закаляйся, если хочешь быть здоров!»</w:t>
            </w:r>
          </w:p>
        </w:tc>
        <w:tc>
          <w:tcPr>
            <w:tcW w:w="2879" w:type="dxa"/>
            <w:tcBorders>
              <w:left w:val="single" w:color="000000" w:sz="4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ст.группы Сандый А.М.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28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детей зимой» , «Безопасный Новый год» Средняя группа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000000" w:sz="4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" w:hRule="atLeast"/>
        </w:trPr>
        <w:tc>
          <w:tcPr>
            <w:tcW w:w="1680" w:type="dxa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научить ребенка слышать музыку»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" w:hRule="atLeast"/>
        </w:trPr>
        <w:tc>
          <w:tcPr>
            <w:tcW w:w="1680" w:type="dxa"/>
            <w:vMerge w:val="continue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hd w:val="clear" w:fill="FFFFFF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Консультации в папках передвижках              «Безопасность в доме»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 группы Кыртынмай И.М.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" w:hRule="atLeast"/>
        </w:trPr>
        <w:tc>
          <w:tcPr>
            <w:tcW w:w="1680" w:type="dxa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5098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hd w:val="clear" w:fill="FFFFFF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Консультация для родителей 1-ой младшей группы «Какие игрушки необходимы детям»</w:t>
            </w:r>
          </w:p>
        </w:tc>
        <w:tc>
          <w:tcPr>
            <w:tcW w:w="287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 Сандый А.М.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" w:hRule="atLeast"/>
        </w:trPr>
        <w:tc>
          <w:tcPr>
            <w:tcW w:w="1680" w:type="dxa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hd w:val="clear" w:fill="FFFFFF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Консультация, «Какие игрушки необходимо детям младшей группы».</w:t>
            </w:r>
          </w:p>
        </w:tc>
        <w:tc>
          <w:tcPr>
            <w:tcW w:w="2879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 Кара-Хуна Е.Б.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" w:hRule="atLeast"/>
        </w:trPr>
        <w:tc>
          <w:tcPr>
            <w:tcW w:w="1680" w:type="dxa"/>
            <w:vMerge w:val="restar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Консультации в папках передвижках              «Пальцы помогают говорить»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" w:hRule="atLeast"/>
        </w:trPr>
        <w:tc>
          <w:tcPr>
            <w:tcW w:w="1680" w:type="dxa"/>
            <w:vMerge w:val="continue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Консультации в папках передвижках              «Разговор с ребенком»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" w:hRule="atLeast"/>
        </w:trPr>
        <w:tc>
          <w:tcPr>
            <w:tcW w:w="965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" w:hRule="atLeast"/>
        </w:trPr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9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 зачислены в детский сад.</w:t>
            </w:r>
          </w:p>
        </w:tc>
        <w:tc>
          <w:tcPr>
            <w:tcW w:w="287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II. АДМИНИСТРАТИВНАЯ И МЕТОДИЧЕСКАЯ ДЕЯТЕЛЬНОСТЬ/</w:t>
      </w:r>
    </w:p>
    <w:p>
      <w:pPr>
        <w:spacing w:before="0" w:after="0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.1. Методическая работа</w:t>
      </w:r>
    </w:p>
    <w:p>
      <w:pPr>
        <w:spacing w:before="0" w:after="0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.1.1. Организационная деятельность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22"/>
        <w:gridCol w:w="1508"/>
        <w:gridCol w:w="2275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август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ind w:left="142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рабочих программ на 2022 – 2023 уч.г.</w:t>
            </w:r>
          </w:p>
          <w:p>
            <w:pPr>
              <w:widowControl w:val="0"/>
              <w:spacing w:before="0" w:after="0" w:line="240" w:lineRule="auto"/>
              <w:ind w:left="142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Оформление информационных стендов.</w:t>
            </w:r>
          </w:p>
          <w:p>
            <w:pPr>
              <w:widowControl w:val="0"/>
              <w:spacing w:before="0" w:after="0" w:line="240" w:lineRule="auto"/>
              <w:ind w:left="142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инструктажа по охране жизни и здоровья детей.</w:t>
            </w:r>
          </w:p>
          <w:p>
            <w:pPr>
              <w:widowControl w:val="0"/>
              <w:spacing w:before="0" w:after="0" w:line="0" w:lineRule="atLeast"/>
              <w:ind w:left="142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55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Старший воспитатель</w:t>
            </w:r>
          </w:p>
          <w:p>
            <w:pPr>
              <w:widowControl w:val="0"/>
              <w:spacing w:before="0" w:after="0" w:line="255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ind w:left="11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методкабинета методическими и  практическими материалами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>
            <w:pPr>
              <w:widowControl w:val="0"/>
              <w:spacing w:before="0" w:after="0" w:line="240" w:lineRule="auto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>
            <w:pPr>
              <w:widowControl w:val="0"/>
              <w:spacing w:before="0" w:after="0" w:line="0" w:lineRule="atLeast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Старший воспитатель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>
            <w:pPr>
              <w:widowControl w:val="0"/>
              <w:spacing w:before="0" w:after="0" w:line="240" w:lineRule="auto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>
            <w:pPr>
              <w:widowControl w:val="0"/>
              <w:spacing w:before="0" w:after="0" w:line="240" w:lineRule="auto"/>
              <w:ind w:left="142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Семинары-практикумы и консультации по плану.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" w:hRule="atLeast"/>
        </w:trPr>
        <w:tc>
          <w:tcPr>
            <w:tcW w:w="61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воспитатели, специалисты, медсестра</w:t>
            </w:r>
          </w:p>
        </w:tc>
      </w:tr>
    </w:tbl>
    <w:p>
      <w:pPr>
        <w:spacing w:before="0" w:after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65"/>
        <w:gridCol w:w="1519"/>
        <w:gridCol w:w="222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4"/>
              <w:widowControl w:val="0"/>
              <w:spacing w:before="0" w:after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Создание условий в ДОУ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для сохранения и укрепления</w:t>
            </w:r>
          </w:p>
          <w:p>
            <w:pPr>
              <w:pStyle w:val="4"/>
              <w:widowControl w:val="0"/>
              <w:spacing w:before="0" w:after="0"/>
              <w:ind w:left="0" w:right="0" w:firstLine="0"/>
              <w:jc w:val="left"/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здоровья детей.</w:t>
            </w:r>
          </w:p>
        </w:tc>
        <w:tc>
          <w:tcPr>
            <w:tcW w:w="14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в ДОУ</w:t>
            </w:r>
          </w:p>
        </w:tc>
        <w:tc>
          <w:tcPr>
            <w:tcW w:w="14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работы по познавательному развитию дошкольников</w:t>
            </w:r>
          </w:p>
        </w:tc>
        <w:tc>
          <w:tcPr>
            <w:tcW w:w="14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педагогических технологии с целью повышения профессиональной компетенции</w:t>
            </w:r>
          </w:p>
        </w:tc>
        <w:tc>
          <w:tcPr>
            <w:tcW w:w="149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65"/>
        <w:gridCol w:w="1507"/>
        <w:gridCol w:w="2233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0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91" w:hRule="atLeast"/>
        </w:trPr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работе с детьми</w:t>
            </w:r>
          </w:p>
        </w:tc>
        <w:tc>
          <w:tcPr>
            <w:tcW w:w="14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0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181818"/>
                <w:spacing w:val="0"/>
                <w:sz w:val="24"/>
                <w:szCs w:val="24"/>
              </w:rPr>
              <w:t>Семинар-практикум для воспитателей «Сенсорное воспитание детей дошкольного возраста посредством дидактических игр»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познавательной деятельности у детей дошкольного возраста</w:t>
            </w:r>
          </w:p>
        </w:tc>
        <w:tc>
          <w:tcPr>
            <w:tcW w:w="14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0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7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инновации к качеству образования</w:t>
            </w:r>
          </w:p>
        </w:tc>
        <w:tc>
          <w:tcPr>
            <w:tcW w:w="14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 План педагогических советов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49"/>
        <w:gridCol w:w="1335"/>
        <w:gridCol w:w="242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5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1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5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Установочный педсовет «Планирование деятельности детского сада в новом 2022-2023 учебном году»</w:t>
            </w:r>
          </w:p>
        </w:tc>
        <w:tc>
          <w:tcPr>
            <w:tcW w:w="131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5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«Сохранение и укрепление здоровья воспитанников»</w:t>
            </w:r>
          </w:p>
        </w:tc>
        <w:tc>
          <w:tcPr>
            <w:tcW w:w="131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 медработник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5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hd w:val="clear" w:fill="FFFFFF"/>
              <w:spacing w:before="11" w:after="0" w:line="204" w:lineRule="atLeast"/>
              <w:ind w:left="0" w:right="-2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«Познавательное развитие детей дошкольного возраста в цвете ФГОС ДО»</w:t>
            </w:r>
          </w:p>
        </w:tc>
        <w:tc>
          <w:tcPr>
            <w:tcW w:w="131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15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итогов работы детского сада в 2022/2023 учебном году»</w:t>
            </w:r>
          </w:p>
        </w:tc>
        <w:tc>
          <w:tcPr>
            <w:tcW w:w="131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Нормотворчество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Разработка локальных и распорядительных актов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04"/>
        <w:gridCol w:w="1431"/>
        <w:gridCol w:w="297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нормативно – правовой базы МБДОУ д/с «Теремок»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 – 2023 уч. год.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– правовых документов, локальных актов о работе организации на 2022 – 2023 уч. год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ответственный по ОТ, ТБ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собрания и инструктажи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Уборка территории ДОУ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завхоз, дворник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Рейд комиссии по охране труда</w:t>
            </w:r>
          </w:p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Подготовка здания к зимнему периоду.</w:t>
            </w:r>
          </w:p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 раз в неделю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Рейд комиссии ОТ по группам, на пищеблок, в прачечную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Техника безопасности при проведении новогодних ёлок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Выполнения санэпидрежима в ДОУ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Подготовка к весеннему периоду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-108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завхоз,</w:t>
            </w:r>
          </w:p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52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29"/>
              <w:widowControl w:val="0"/>
              <w:spacing w:before="0" w:after="0" w:line="0" w:lineRule="atLeast"/>
              <w:ind w:left="0" w:right="0" w:firstLine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141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292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150" w:line="255" w:lineRule="atLeast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заведующая, завхоз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Работа с кадрами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Аттестация педагогических кадров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3.3.2. Повышение квалификации педагогических работников</w:t>
      </w:r>
    </w:p>
    <w:p>
      <w:pPr>
        <w:spacing w:before="0" w:after="0" w:line="240" w:lineRule="auto"/>
        <w:ind w:left="0" w:right="0" w:firstLine="45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План-график повышения квалификации </w:t>
      </w:r>
    </w:p>
    <w:p>
      <w:pPr>
        <w:spacing w:before="0" w:after="0" w:line="240" w:lineRule="auto"/>
        <w:ind w:left="0" w:right="0" w:firstLine="45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педагогических работников 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 2022 – 2023 уч.г.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7"/>
        <w:tblW w:w="9828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472"/>
        <w:gridCol w:w="2164"/>
        <w:gridCol w:w="1956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Год прохождения</w:t>
            </w:r>
          </w:p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курсов повышения квалификации</w:t>
            </w:r>
          </w:p>
        </w:tc>
        <w:tc>
          <w:tcPr>
            <w:tcW w:w="2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Планируемые сроки обучения в курсах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  <w:tc>
          <w:tcPr>
            <w:tcW w:w="2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2021 - 2022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Март (2023г)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2021 - 2022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 (2023г)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2021 - 2022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 (2022г)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2021 - 2022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Ноябрь (2022г)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2021 - 2022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 (2023г)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–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 (2022г)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–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Февраль (2023г)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– 2022 г.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Ноябрь (2022г)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Ыянмаа Чечена Шолбановна</w:t>
            </w:r>
          </w:p>
        </w:tc>
        <w:tc>
          <w:tcPr>
            <w:tcW w:w="21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9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Октябрь (2022г)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40" w:lineRule="auto"/>
              <w:ind w:left="0" w:right="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21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2021 – 2022 г.</w:t>
            </w: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Январь (2023г)</w:t>
            </w:r>
          </w:p>
        </w:tc>
      </w:tr>
    </w:tbl>
    <w:p>
      <w:p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3.3.3. Оперативные совещания при заведующей.</w:t>
      </w:r>
      <w:bookmarkStart w:id="0" w:name="_GoBack1"/>
      <w:bookmarkEnd w:id="0"/>
    </w:p>
    <w:p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и перспективные задачи детского сада решаются на совещаниях при заведующей. Темы, сроки и вопросы совещаний на текущий год приведены в приложении 3 к настоящему плану.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Контроль и оценка деятельности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Внутрисадовский контроль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825"/>
        <w:gridCol w:w="1890"/>
        <w:gridCol w:w="1789"/>
        <w:gridCol w:w="1518"/>
        <w:gridCol w:w="1983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раздаточных и демонстрационных материалов по проведению ООД  по физическому развитию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по физическому развитию)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НОД по познавательному развитию в дошкольных группах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7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8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9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195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3.3.2. Внутренняя система оценки качества образования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340"/>
        <w:gridCol w:w="1659"/>
        <w:gridCol w:w="20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" w:hRule="atLeast"/>
        </w:trPr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программно-методического оснащения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2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 -  хозяйственная  деятельность</w:t>
            </w:r>
          </w:p>
        </w:tc>
        <w:tc>
          <w:tcPr>
            <w:tcW w:w="163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7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ХОЗЯЙСТВЕННАЯ ДЕЯТЕЛЬНОСТЬ И БЕЗОПАСНОСТЬ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Закупка и содержание материально-технической базы</w:t>
      </w:r>
    </w:p>
    <w:tbl>
      <w:tblPr>
        <w:tblStyle w:val="7"/>
        <w:tblpPr w:leftFromText="180" w:rightFromText="180" w:vertAnchor="text" w:horzAnchor="page" w:tblpX="1139" w:tblpY="293"/>
        <w:tblOverlap w:val="never"/>
        <w:tblW w:w="10166" w:type="dxa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981"/>
        <w:gridCol w:w="1680"/>
        <w:gridCol w:w="2505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8" w:hRule="atLeast"/>
        </w:trPr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хозяйством, 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2023/2024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spacing w:before="0" w:after="0"/>
        <w:jc w:val="center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.1.1. Организационные мероприятия</w:t>
      </w:r>
    </w:p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4.1.2. Мероприятия по выполнению санитарных норм и гигиенических нормативов</w:t>
      </w:r>
    </w:p>
    <w:tbl>
      <w:tblPr>
        <w:tblStyle w:val="7"/>
        <w:tblW w:w="5078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012"/>
        <w:gridCol w:w="1664"/>
        <w:gridCol w:w="2485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1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6" w:hRule="atLeast"/>
        </w:trPr>
        <w:tc>
          <w:tcPr>
            <w:tcW w:w="601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66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1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сада(построить грядки, завозить почву)</w:t>
            </w:r>
          </w:p>
        </w:tc>
        <w:tc>
          <w:tcPr>
            <w:tcW w:w="166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601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66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Безопасность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4.2.1. Антитеррористическая защищенность</w:t>
      </w:r>
    </w:p>
    <w:tbl>
      <w:tblPr>
        <w:tblStyle w:val="7"/>
        <w:tblW w:w="5081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981"/>
        <w:gridCol w:w="1745"/>
        <w:gridCol w:w="2441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7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98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7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9" w:hRule="atLeast"/>
        </w:trPr>
        <w:tc>
          <w:tcPr>
            <w:tcW w:w="598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74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465"/>
        <w:gridCol w:w="2098"/>
        <w:gridCol w:w="244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34" w:hRule="atLeast"/>
        </w:trPr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и 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Беседы с использованием ИКТ по теме «Огонь»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/>
              <w:spacing w:before="0" w:after="0" w:line="259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Правила поведение при пожаре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/>
              <w:spacing w:before="0" w:after="0" w:line="259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Спички - не игрушка, огонь-не забава!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/>
              <w:spacing w:before="0" w:after="0" w:line="259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Труд пожарных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/>
              <w:spacing w:before="0" w:after="0" w:line="259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Огонь - наш друг или враг?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«Важные телефонные номера: куда звонить в минуту опасности?»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пожарный безопасности»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38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pStyle w:val="35"/>
              <w:widowControl w:val="0"/>
              <w:spacing w:before="280" w:after="0"/>
              <w:textAlignment w:val="baseline"/>
            </w:pPr>
            <w:r>
              <w:rPr>
                <w:rStyle w:val="26"/>
                <w:rFonts w:eastAsia="OpenSymbol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</w:t>
            </w:r>
          </w:p>
          <w:p>
            <w:pPr>
              <w:pStyle w:val="35"/>
              <w:widowControl w:val="0"/>
              <w:spacing w:before="280" w:after="0"/>
              <w:textAlignment w:val="baseline"/>
            </w:pPr>
            <w:r>
              <w:rPr>
                <w:rStyle w:val="26"/>
                <w:rFonts w:eastAsia="OpenSymbol"/>
              </w:rPr>
              <w:t>Организация открытых просмотров занятий и мероприятий</w:t>
            </w:r>
          </w:p>
        </w:tc>
        <w:tc>
          <w:tcPr>
            <w:tcW w:w="206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Старший</w:t>
            </w:r>
          </w:p>
          <w:p>
            <w:pPr>
              <w:widowControl w:val="0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воспитатель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4.2.3. Ограничительные мероприятия из-за коронавируса</w:t>
      </w:r>
    </w:p>
    <w:tbl>
      <w:tblPr>
        <w:tblStyle w:val="7"/>
        <w:tblW w:w="5000" w:type="pc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00"/>
        <w:gridCol w:w="2107"/>
        <w:gridCol w:w="259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 – маски и перчатки;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дозаторы с антисептиками для обработки рук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заведующий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заведующий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29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9" w:type="dxa"/>
            <w:vMerge w:val="restar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2022 году, ежемесячно - в 2023</w:t>
            </w:r>
          </w:p>
        </w:tc>
        <w:tc>
          <w:tcPr>
            <w:tcW w:w="2559" w:type="dxa"/>
            <w:vMerge w:val="continue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uppressAutoHyphens/>
              <w:overflowPunct w:val="0"/>
              <w:bidi w:val="0"/>
              <w:spacing w:before="0" w:after="200" w:line="276" w:lineRule="auto"/>
              <w:jc w:val="left"/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 проветривание всех помещений.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Заведующий хозяйством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36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Старший воспитатель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" w:hRule="atLeast"/>
        </w:trPr>
        <w:tc>
          <w:tcPr>
            <w:tcW w:w="522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0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</w:tbl>
    <w:p>
      <w:p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>
      <w:pPr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>
      <w:pPr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>
      <w:pPr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1</w:t>
      </w:r>
    </w:p>
    <w:p>
      <w:pPr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</w:p>
    <w:p>
      <w:pPr>
        <w:spacing w:before="0" w:after="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 по самообразование педагогов на 2022-2023 учебный год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.</w:t>
      </w:r>
    </w:p>
    <w:p>
      <w:pPr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7"/>
        <w:tblW w:w="9464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068"/>
        <w:gridCol w:w="5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«Формирование у детей представлений о правилах дорожного движения»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ind w:left="16" w:lef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«Сенсорное развитие ребенка через игры»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«Развитие активности родной речи»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«Музыкально-дидактические игры»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  <w:t>«Сенсорное воспитание детей младшего дошкольного возраста»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  <w:t>«Проектная деятельность детском саду»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 w:val="0"/>
              <w:numPr>
                <w:ilvl w:val="1"/>
                <w:numId w:val="4"/>
              </w:numPr>
              <w:spacing w:before="200" w:after="1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«Развитие мелкой моторики рук у детей младшего дошкольного возраста»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Ыянмаа Чечена Шолбановна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  <w:t>«Здоровьесберегающие технологии в работе с детьми ДОУ по физическому воспитанию»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numPr>
                <w:numId w:val="0"/>
              </w:num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fill="FFFFFF"/>
              </w:rPr>
              <w:t>«Сказка, как средство духовно нравственного воспитания дошкольников»</w:t>
            </w:r>
          </w:p>
        </w:tc>
      </w:tr>
    </w:tbl>
    <w:p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lang w:eastAsia="en-US"/>
        </w:rPr>
        <w:t>Приложение2</w:t>
      </w:r>
    </w:p>
    <w:p>
      <w:pPr>
        <w:spacing w:before="0"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Заведующей МБДОУ детский сад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общеразвивающего вида «Теремок»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с. Арыг-Узюнский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__________ Дувен-Баир Ж.О.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«___» ___________  2022г</w:t>
      </w:r>
    </w:p>
    <w:p>
      <w:pPr>
        <w:shd w:val="clear" w:fill="FFFFFF"/>
        <w:spacing w:before="0" w:after="0" w:line="240" w:lineRule="auto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</w:rPr>
        <w:t xml:space="preserve"> 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</w:rPr>
        <w:t xml:space="preserve">                                                                               </w:t>
      </w:r>
    </w:p>
    <w:p>
      <w:pPr>
        <w:shd w:val="clear" w:fill="FFFFFF"/>
        <w:spacing w:before="0"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8"/>
        </w:rPr>
      </w:pP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  <w:t xml:space="preserve">План консультативного пункта 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  <w:t>на 2022-2023 уч.год.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7"/>
        <w:tblW w:w="10349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352"/>
        <w:gridCol w:w="1424"/>
        <w:gridCol w:w="213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 xml:space="preserve">        Темы консультаций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Форма проведения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1.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Формирование списков семей посещающих консультативный пункт ДОУ</w:t>
            </w: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Утверждение годового плана работы, графика работы консультативного пункта на 2022-2023 уч.год,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Сбор информации о семьях, дети из которых не посещают ДОУ, заполнение заявлений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Специалисты ДОУ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3.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«Роль родителей в процессе в  адаптации»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Стендовая информация для родителей вновь прибывших детей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4.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«Спорт – это важно!»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Руководитель  физического воспитания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5.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«Музыкальные игры в семье»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Муз.руководитель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Солдуп А-Х.А.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6.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</w:pPr>
            <w:r>
              <w:rPr>
                <w:rStyle w:val="25"/>
                <w:rFonts w:ascii="Times New Roman" w:hAnsi="Times New Roman" w:cs="Times New Roman"/>
                <w:bCs/>
                <w:sz w:val="24"/>
                <w:szCs w:val="28"/>
              </w:rPr>
              <w:t>«Здоровье ребёнка в наших руках»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7.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</w:pPr>
            <w:r>
              <w:rPr>
                <w:rStyle w:val="25"/>
                <w:rFonts w:ascii="Times New Roman" w:hAnsi="Times New Roman" w:eastAsia="Calibri" w:cs="Times New Roman"/>
                <w:bCs/>
                <w:sz w:val="24"/>
                <w:szCs w:val="28"/>
                <w:lang w:eastAsia="en-US"/>
              </w:rPr>
              <w:t>«Изготовление декораций и атрибутов к новогодним праздникам»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Консультация для родителей дошкольных групп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8.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</w:pPr>
            <w:r>
              <w:rPr>
                <w:rStyle w:val="25"/>
                <w:rFonts w:ascii="Times New Roman" w:hAnsi="Times New Roman" w:eastAsia="Calibri" w:cs="Times New Roman"/>
                <w:bCs/>
                <w:sz w:val="24"/>
                <w:szCs w:val="28"/>
                <w:lang w:eastAsia="en-US"/>
              </w:rPr>
              <w:t>«Основные направления деятельности взрослых в семье»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9.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</w:pPr>
            <w:r>
              <w:rPr>
                <w:rStyle w:val="25"/>
                <w:rFonts w:ascii="Times New Roman" w:hAnsi="Times New Roman" w:eastAsia="Calibri" w:cs="Times New Roman"/>
                <w:bCs/>
                <w:sz w:val="24"/>
                <w:szCs w:val="28"/>
                <w:lang w:eastAsia="en-US"/>
              </w:rPr>
              <w:t>«Проведение физминуток на тувинском языке»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</w:pPr>
            <w:r>
              <w:rPr>
                <w:rStyle w:val="25"/>
                <w:rFonts w:ascii="Times New Roman" w:hAnsi="Times New Roman" w:eastAsia="Calibri" w:cs="Times New Roman"/>
                <w:bCs/>
                <w:sz w:val="24"/>
                <w:szCs w:val="28"/>
                <w:lang w:eastAsia="en-US"/>
              </w:rPr>
              <w:t>Индивидуальные консультации по проблемам обучения, воспитания, развития детей и личным вопросам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</w:tbl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</w:p>
    <w:p>
      <w:pPr>
        <w:spacing w:before="0" w:after="0" w:line="240" w:lineRule="auto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lang w:eastAsia="en-US"/>
        </w:rPr>
        <w:t>Приложение 3</w:t>
      </w:r>
    </w:p>
    <w:p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Утверждено: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Заведующей МБДОУ детский сад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общеразвивающего вида «Теремок»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с. Арыг-Узюнский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__________ Дувен-Баир Ж.О.</w:t>
      </w:r>
    </w:p>
    <w:p>
      <w:pPr>
        <w:shd w:val="clear" w:fill="FFFFFF"/>
        <w:spacing w:before="0"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«___» ___________  2022г</w:t>
      </w:r>
    </w:p>
    <w:p>
      <w:pPr>
        <w:pStyle w:val="33"/>
        <w:jc w:val="center"/>
        <w:rPr>
          <w:rFonts w:asciiTheme="minorHAnsi" w:hAnsiTheme="minorHAnsi"/>
          <w:b/>
          <w:lang w:val="ru-RU"/>
        </w:rPr>
      </w:pPr>
    </w:p>
    <w:p>
      <w:pPr>
        <w:pStyle w:val="3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  оздоровительной  работы  медсестры  МБДОУ  детского  сада</w:t>
      </w:r>
    </w:p>
    <w:p>
      <w:pPr>
        <w:pStyle w:val="3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общеразвивающего  вида  «Теремок» с. Арыг-Узюнский</w:t>
      </w:r>
    </w:p>
    <w:p>
      <w:pPr>
        <w:pStyle w:val="3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 2022 – 2023 учебный  год.</w:t>
      </w:r>
    </w:p>
    <w:p>
      <w:pPr>
        <w:pStyle w:val="3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>
      <w:pPr>
        <w:pStyle w:val="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Организовать закаливающие  мероприятия  в  соответствии  с  требованиями  СанПиН.</w:t>
      </w:r>
    </w:p>
    <w:p>
      <w:pPr>
        <w:pStyle w:val="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Совершенствовать  условия  для  охраны  жизни  и  здоровья  детей.</w:t>
      </w:r>
    </w:p>
    <w:p>
      <w:pPr>
        <w:pStyle w:val="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Обеспечить  просветительскую  деятельность  с  родителями  воспитанников  и  воспитателями.</w:t>
      </w:r>
    </w:p>
    <w:tbl>
      <w:tblPr>
        <w:tblStyle w:val="7"/>
        <w:tblW w:w="100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0"/>
        <w:gridCol w:w="2268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02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30" w:type="dxa"/>
            <w:gridSpan w:val="3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санитарному состоянию групп.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802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Медицинский осмотр детей.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Дегельминтизация (Прием результатов бактериологического и гельминтологического исследования).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родителей: «Безопасность на дорогах».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Воспитатели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воспитателей:</w:t>
            </w:r>
          </w:p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«Вирусные инфекции».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Индивидуальное консультирование воспитателей младшего дошкольного возраста по вопросам адаптации.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Психолог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проведения прогулки в детском саду.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Воспитатели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антропометрии детей</w:t>
            </w:r>
          </w:p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ДОУ.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антропометрических измерений детей.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030" w:type="dxa"/>
            <w:gridSpan w:val="3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_GoBack2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Октябрь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воспитателей:</w:t>
            </w:r>
          </w:p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«Вакцинация против гриппа».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поваров:</w:t>
            </w:r>
          </w:p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«Требования СанПиН в организации питании»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генеральных и влажных уборок в МБДОУ.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родителями: «Профилактика кишечных инфекций».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методика проведения прогулки в детском саду.</w:t>
            </w:r>
          </w:p>
        </w:tc>
        <w:tc>
          <w:tcPr>
            <w:tcW w:w="2268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802" w:type="dxa"/>
          </w:tcPr>
          <w:p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60" w:type="dxa"/>
          </w:tcPr>
          <w:p>
            <w:pPr>
              <w:pStyle w:val="3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детям и сотрудникам.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 обращаемости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Оформление материала в уголке здоровья.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Беседы на тему « Травматизм в детском саду»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неделья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«Оказание первой помощи».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30" w:type="dxa"/>
            <w:gridSpan w:val="3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Ноябрь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помощников воспитателей: «Помощь при травмах».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Подготовка персонала к оказанию первой помощи при внезапном заболевании ребенка или несчастном случае.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родителей: «Формирование правильной осанки».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санитарного состояния.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Работа с детьми. Гигиеническое обучение и воспитание детей дошкольного возраста.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Беседа с помощниками воспитателей «Грипп, это важно знать».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Ст. воспитатель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«Как вести себя в морозы»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З.я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Разработка плана по профилактике гриппа и ОРВИ.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Плановые инструктажи на начало зимнего периода.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030" w:type="dxa"/>
            <w:gridSpan w:val="3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«Зимние травмы. Меры предосторожности».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«Рациональное питание детей».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генеральных и влажных уборок в МБДОУ.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«Гигиенические требования к организации образовательного процесса и других режимных моментов».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Оказание медицинской помощи детям и сотрудникам.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 обращаемости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воздушного режима в помещениях.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Ежедневно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Работники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ДОУ,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 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30" w:type="dxa"/>
            <w:gridSpan w:val="3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Январь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60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Выполнение санэпидрежима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ДОУ.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воспитателей:«Профилактика плоскостопия».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родителей: «Закаливание дома».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Санитарии- эпидемиологическое состояние групп.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месяца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Завхоз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 профилактике гриппа. Консультации для воспитателей и оформление ими информации для родителей.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месяца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«Ротавирусная инфекция».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60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санитарного состояния.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0" w:type="dxa"/>
            <w:gridSpan w:val="3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Февраль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Проведение санитарных противоэпидемических мероприятий.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«Вредные продукты для детей».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Сезонная инструкция по охране жизни и здоровья детей для работников в зимний период.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питания.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поваров: «Овощи и фрукты в нашем питании».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Профилактика гриппа, оформление бюллетеня и ширм.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месяца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Беседа с помощниками воспитателей: «Польза витаминов».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Плановые инструктажи на весенний период.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Завхоз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Отчет по разработке плана профилактических мероприятий по ОРЗ и гриппу.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30" w:type="dxa"/>
            <w:gridSpan w:val="3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Март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«Корь у детей и ее профилактика».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помощников воспитателей: «Правила правильного питания».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Оформление ширм в группах «Зрение и здоровье».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 10.03.21г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Анализ заболеваемости за 1-й квартал.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над организацией питания в группах.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медсестра Завхоз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поваров «Питание ребенка весенний период».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родителей: «Прививки за и против».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30" w:type="dxa"/>
            <w:gridSpan w:val="3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Апрель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left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«Безопасная дорога»</w:t>
            </w:r>
          </w:p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«Роль движения в развитии ребенка»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02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Медицинский осмотр детей.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Проведение санитарных противоэпидемических мероприятий.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Наблюдение личной гигиены детей, состоянием их белья, одежды.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Ежедневно</w:t>
            </w:r>
          </w:p>
        </w:tc>
        <w:tc>
          <w:tcPr>
            <w:tcW w:w="2802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Медсестра, воспитатели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Выполнение санэпидрежима. Контроль.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родителей: «Здоровый образ жизни».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 «Прогулка один из видов оздоровления».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Контроль личной гигиены сотрудников детского сада.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030" w:type="dxa"/>
            <w:gridSpan w:val="3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Май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 «Грипп и ОРВИ. Есть ли разница?».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помощников воспитателя «Роль движения в развитии ребенка».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Беседа с детьми: «Профилактика кишечных инфекций».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Анализ здоровья на конец учебного года.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Плановые инструктажи на летний период.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теч. месяца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Заведующий Старший воспитатель 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родителей: «Болезни грязных рук».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60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Консультация для воспитателей: «Питьевой режим в летний период».</w:t>
            </w:r>
          </w:p>
        </w:tc>
        <w:tc>
          <w:tcPr>
            <w:tcW w:w="2268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4-я неделя</w:t>
            </w:r>
          </w:p>
        </w:tc>
        <w:tc>
          <w:tcPr>
            <w:tcW w:w="2802" w:type="dxa"/>
            <w:vAlign w:val="bottom"/>
          </w:tcPr>
          <w:p>
            <w:pPr>
              <w:keepNext w:val="0"/>
              <w:keepLines w:val="0"/>
              <w:widowControl w:val="0"/>
              <w:overflowPunct/>
              <w:bidi w:val="0"/>
              <w:snapToGrid/>
              <w:spacing w:before="0" w:after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Медсестра</w:t>
            </w:r>
          </w:p>
        </w:tc>
      </w:tr>
    </w:tbl>
    <w:p>
      <w:pPr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ascii="Times New Roman" w:hAnsi="Times New Roman" w:eastAsia="Calibri" w:cs="Times New Roman"/>
          <w:sz w:val="24"/>
          <w:lang w:eastAsia="en-US"/>
        </w:rPr>
        <w:t xml:space="preserve">                                                                                                                               </w:t>
      </w:r>
    </w:p>
    <w:p>
      <w:pPr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lang w:val="ru-RU" w:eastAsia="en-U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lang w:eastAsia="en-US"/>
        </w:rPr>
        <w:t xml:space="preserve">  Приложение 4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Утверждено:                                                                                                     Согласовано: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Заведующей МБДОУ детский сад                                                                 Директором школы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общеразвивающего вида                                                                                 МБОУ СОШ с. Арыг-Узю    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«Теремок» с. Арыг-Узюнский                                                                         _______/Аир-Санаа С.М./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 /Дувен-Баир Ж.О/.                                                                           «____» ___________ 2022г                                                             </w:t>
      </w:r>
    </w:p>
    <w:p>
      <w:p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«___» _____________ 2022г                                                                            </w:t>
      </w:r>
    </w:p>
    <w:p>
      <w:pPr>
        <w:rPr>
          <w:rFonts w:ascii="Times New Roman" w:hAnsi="Times New Roman" w:cs="Times New Roman"/>
        </w:rPr>
      </w:pPr>
    </w:p>
    <w:p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635</wp:posOffset>
                </wp:positionV>
                <wp:extent cx="7620" cy="308610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30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o:spt="1" style="position:absolute;left:0pt;margin-left:75.6pt;margin-top:0.05pt;height:24.3pt;width:0.6pt;z-index:251659264;mso-width-relative:page;mso-height-relative:page;" filled="f" stroked="f" coordsize="21600,21600" o:allowincell="f" o:gfxdata="UEsDBAoAAAAAAIdO4kAAAAAAAAAAAAAAAAAEAAAAZHJzL1BLAwQUAAAACACHTuJAvSZX5dMAAAAH&#10;AQAADwAAAGRycy9kb3ducmV2LnhtbE2OwWrDMBBE74X+g9hCb41s47TBtRxCoBRyS1qIj4q0tUyk&#10;lbEUJ/37yKf2OLxh5tXrm7NswjH0ngTkiwwYkvK6p07A99fHywpYiJK0tJ5QwC8GWDePD7WstL/S&#10;HqdD7FgaoVBJASbGoeI8KINOhoUfkBL78aOTMcWx43qU1zTuLC+y7JU72VN6MHLArUF1PlycgM3U&#10;Fse2+9S23Z3LvVGhPUYlxPNTnr0Di3iLf2WY9ZM6NMnp5C+kA7MpL/MiVWfAZrwsSmAnAeXqDXhT&#10;8//+zR1QSwMEFAAAAAgAh07iQLoan5amAQAAPAMAAA4AAABkcnMvZTJvRG9jLnhtbK1SO24bMRDt&#10;A/gOBPtoV0rgCAut3AhOYyQGbB+A4pJaAvyBQ2ulLsfIMZLCcRrnDPSNPKRk+de4SEPOh/Nm3hvO&#10;TjZGk7UIoJxt6XhUUyIsd52yq5ZeXZ5+nFICkdmOaWdFS7cC6Mn86MNs8I2YuN7pTgSCIBaawbe0&#10;j9E3VQW8F4bByHlhMSldMCyiG1ZVF9iA6EZXk7o+rgYXOh8cFwAYXeySdI8Y3gPopFRcLBy/NsLG&#10;HWoQmkWkBL3yQOdlWikFj9+lBBGJbikyjeXEJmgv81nNZ6xZBeZ7xfcjsPeM8IqTYcpi0wPUgkVG&#10;roN6A2UUDw6cjCPuTLUjUhRBFuP6lTYXPfOicEGpwR9Eh/8Hy7+tzwNRXUsnlFhmcOHpZ7pN/9Lv&#10;+x/pV/qTbtJd+ptuxlmqwUODFRf+POw9QDPz3shg8o2MyKbIuz3IKzaRcAweTz+j7BwTn+ov07qI&#10;Xz2V+gDxq3CGZKOlAXdXJGXrM4jYDp8+PsmdrDtVWpf9aUuG3O1FGJ9ri1V55t2U2Vq6bluGL3EU&#10;teDuP0De2nO/VD99+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SZX5dMAAAAHAQAADwAAAAAA&#10;AAABACAAAAAiAAAAZHJzL2Rvd25yZXYueG1sUEsBAhQAFAAAAAgAh07iQLoan5amAQAAPAMAAA4A&#10;AAAAAAAAAQAgAAAAIgEAAGRycy9lMm9Eb2MueG1sUEsFBgAAAAAGAAYAWQEAADoFAAAAAA==&#10;">
                <v:fill on="f" focussize="0,0"/>
                <v:stroke on="f" weight="0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взаимодействия сотрудников ДОУ  и сотрудников школы, организация взаимодействия по преемственности программ образования ДОУ и СОШ. </w:t>
      </w:r>
    </w:p>
    <w:tbl>
      <w:tblPr>
        <w:tblStyle w:val="7"/>
        <w:tblW w:w="10946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011"/>
        <w:gridCol w:w="2163"/>
        <w:gridCol w:w="3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школу, в класс.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 сентября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Завуч, воспитатели дошкольных групп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Совместные семинары по теме: «Дифференцированный подход в обучении», «Личностное отношение ребенка и его готовность к школьному обучению»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– апрель месяцы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ind w:left="0" w:right="-16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Дни открытых дверей в ДОУ и школе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 д/с учителя начальных классов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Совместное совещание «Успехи первоклассников ДОУ»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месяц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ind w:left="0" w:right="-16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занятий групп, уроков 1 класса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октябрь-март-апрель месяцы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начальных классов и воспитатели дошкольных групп 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совместных спортивных соревнований  детей ДОУ и  его выпускников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рисования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совместно с учителями  начальных  школ« Скоро в школу»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месяц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ind w:left="0" w:right="-2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 д/с, учителя начальных классов и воспитатели дошкольных групп 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Итоговая встреча «За круглым столом» (анализ работы по преемственности)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месяц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завуч, завед д/с , воспи-татели, учителя нач. класс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11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справки об успеваемости воспитанников ДОУ</w:t>
            </w:r>
          </w:p>
        </w:tc>
        <w:tc>
          <w:tcPr>
            <w:tcW w:w="2163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месяц</w:t>
            </w:r>
          </w:p>
        </w:tc>
        <w:tc>
          <w:tcPr>
            <w:tcW w:w="3049" w:type="dxa"/>
            <w:tcBorders>
              <w:top w:val="single" w:color="4A442A" w:sz="4" w:space="0"/>
              <w:left w:val="single" w:color="4A442A" w:sz="4" w:space="0"/>
              <w:bottom w:val="single" w:color="4A442A" w:sz="4" w:space="0"/>
              <w:right w:val="single" w:color="4A442A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завуч воспитатели дошкольных групп</w:t>
            </w:r>
          </w:p>
        </w:tc>
      </w:tr>
    </w:tbl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pStyle w:val="32"/>
        <w:shd w:val="clear" w:fill="FFFFFF"/>
        <w:spacing w:before="0" w:after="22" w:line="240" w:lineRule="exact"/>
        <w:ind w:left="0" w:leftChars="0" w:right="0" w:firstLine="0" w:firstLineChars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2"/>
        <w:shd w:val="clear" w:fill="FFFFFF"/>
        <w:spacing w:before="0" w:after="22" w:line="240" w:lineRule="exact"/>
        <w:ind w:left="140" w:right="0" w:firstLine="0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2"/>
        <w:shd w:val="clear" w:fill="FFFFFF"/>
        <w:spacing w:before="0" w:after="22" w:line="240" w:lineRule="exact"/>
        <w:ind w:left="140" w:right="0" w:firstLine="0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2"/>
        <w:shd w:val="clear" w:fill="FFFFFF"/>
        <w:spacing w:before="0" w:after="22" w:line="240" w:lineRule="exact"/>
        <w:ind w:left="140"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>
      <w:pPr>
        <w:pStyle w:val="32"/>
        <w:shd w:val="clear" w:fill="FFFFFF"/>
        <w:spacing w:before="0" w:after="0" w:line="240" w:lineRule="exact"/>
        <w:ind w:left="140"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совместной деятельности за 2022–2023 учебный год.</w:t>
      </w:r>
    </w:p>
    <w:p>
      <w:pPr>
        <w:pStyle w:val="32"/>
        <w:shd w:val="clear" w:fill="FFFFFF"/>
        <w:spacing w:before="0" w:after="0" w:line="240" w:lineRule="exact"/>
        <w:ind w:left="140" w:right="0"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32"/>
        <w:shd w:val="clear" w:fill="FFFFFF"/>
        <w:spacing w:before="0" w:after="0" w:line="322" w:lineRule="exact"/>
        <w:ind w:left="40" w:right="720" w:firstLine="320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МБДОУ детский сад «Теремок» с. Арыг-Узюнский в лице заведующей Дувен-Баир Ж.О.  и администрации школы МБОУ СОШ с. Арыг-Узюнский в лице директора МБОУ СОШ  Аир-Санаа С.М.</w:t>
      </w:r>
      <w:r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настоящий договор о том, что:</w:t>
      </w:r>
    </w:p>
    <w:p>
      <w:pPr>
        <w:pStyle w:val="32"/>
        <w:numPr>
          <w:ilvl w:val="0"/>
          <w:numId w:val="5"/>
        </w:numPr>
        <w:shd w:val="clear" w:fill="FFFFFF"/>
        <w:tabs>
          <w:tab w:val="left" w:pos="731"/>
        </w:tabs>
        <w:suppressAutoHyphens w:val="0"/>
        <w:overflowPunct/>
        <w:spacing w:before="0" w:after="0" w:line="322" w:lineRule="exact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МБДОУ д/с «Теремок»  принимает на себя: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720"/>
        </w:tabs>
        <w:suppressAutoHyphens w:val="0"/>
        <w:overflowPunct/>
        <w:spacing w:before="0" w:after="0" w:line="322" w:lineRule="exact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совместной работы на 2022-2023 учебный год;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725"/>
        </w:tabs>
        <w:suppressAutoHyphens w:val="0"/>
        <w:overflowPunct/>
        <w:spacing w:before="0" w:after="0" w:line="322" w:lineRule="exact"/>
        <w:ind w:left="740" w:right="1980" w:hanging="3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выполнения данного плана необходимыми материальными атрибутами;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725"/>
        </w:tabs>
        <w:suppressAutoHyphens w:val="0"/>
        <w:overflowPunct/>
        <w:spacing w:before="0" w:after="0" w:line="322" w:lineRule="exact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явки детей;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730"/>
        </w:tabs>
        <w:suppressAutoHyphens w:val="0"/>
        <w:overflowPunct/>
        <w:spacing w:before="0" w:after="0" w:line="322" w:lineRule="exact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лиц, ответственных за проведение мероприятий.</w:t>
      </w:r>
    </w:p>
    <w:p>
      <w:pPr>
        <w:pStyle w:val="32"/>
        <w:numPr>
          <w:ilvl w:val="0"/>
          <w:numId w:val="5"/>
        </w:numPr>
        <w:shd w:val="clear" w:fill="FFFFFF"/>
        <w:tabs>
          <w:tab w:val="left" w:pos="717"/>
        </w:tabs>
        <w:suppressAutoHyphens w:val="0"/>
        <w:overflowPunct/>
        <w:spacing w:before="0" w:after="0" w:line="322" w:lineRule="exact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МБОУ СОШ  принимает на себя: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662"/>
        </w:tabs>
        <w:suppressAutoHyphens w:val="0"/>
        <w:overflowPunct/>
        <w:spacing w:before="0" w:after="0" w:line="322" w:lineRule="exact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приема детей на запланированные мероприятия;</w:t>
      </w:r>
    </w:p>
    <w:p>
      <w:pPr>
        <w:pStyle w:val="32"/>
        <w:numPr>
          <w:ilvl w:val="0"/>
          <w:numId w:val="6"/>
        </w:numPr>
        <w:shd w:val="clear" w:fill="FFFFFF"/>
        <w:tabs>
          <w:tab w:val="left" w:pos="720"/>
        </w:tabs>
        <w:suppressAutoHyphens w:val="0"/>
        <w:overflowPunct/>
        <w:spacing w:before="0" w:after="0" w:line="322" w:lineRule="exact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необходимыми помещениями, материалами, методиками.</w:t>
      </w:r>
    </w:p>
    <w:p>
      <w:pPr>
        <w:pStyle w:val="32"/>
        <w:numPr>
          <w:ilvl w:val="0"/>
          <w:numId w:val="5"/>
        </w:numPr>
        <w:shd w:val="clear" w:fill="FFFFFF"/>
        <w:tabs>
          <w:tab w:val="left" w:pos="736"/>
        </w:tabs>
        <w:suppressAutoHyphens w:val="0"/>
        <w:overflowPunct/>
        <w:spacing w:before="0" w:after="0" w:line="322" w:lineRule="exact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стороны одинаково способствуют реализации плана преемственности и приобщения детей к совместной деятельности.</w:t>
      </w:r>
    </w:p>
    <w:p>
      <w:pPr>
        <w:pStyle w:val="32"/>
        <w:shd w:val="clear" w:fill="FFFFFF"/>
        <w:spacing w:before="0" w:after="665" w:line="322" w:lineRule="exact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действия договора: с 1 сентября 2022 г. по 1 июня 2023 г. подписанным обеими сторонами.</w:t>
      </w:r>
    </w:p>
    <w:p>
      <w:pPr>
        <w:pStyle w:val="32"/>
        <w:shd w:val="clear" w:fill="FFFFFF"/>
        <w:spacing w:before="0" w:after="29" w:line="240" w:lineRule="exact"/>
        <w:ind w:left="740" w:right="0" w:hanging="7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 сторон:</w:t>
      </w:r>
    </w:p>
    <w:p>
      <w:pPr>
        <w:pStyle w:val="32"/>
        <w:shd w:val="clear" w:fill="FFFFFF"/>
        <w:spacing w:before="0" w:after="29" w:line="240" w:lineRule="exact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«Теремок» -                                    МБОУ СОШ – ул. Кочетова, 25.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Школьная, 9.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</w:p>
    <w:p>
      <w:pPr>
        <w:pStyle w:val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                               Директор МБОУ СОШ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общеразвивающего вида «Теремок»                            с. Арыг-Узюнский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с.Арыг-Узюнский                                                          ___________ Аир-Санаа С.М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____________/Дувен-Баир Ж.О./                                   «____» _____________ 2022г</w:t>
      </w:r>
    </w:p>
    <w:p>
      <w:pPr>
        <w:pStyle w:val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2022г                                      </w:t>
      </w: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both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Приложение 5</w:t>
      </w:r>
    </w:p>
    <w:p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>
      <w:pPr>
        <w:spacing w:before="0"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Организация деятельности дополнительного образования </w:t>
      </w:r>
    </w:p>
    <w:p>
      <w:pPr>
        <w:spacing w:before="0"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на 2022-2023 учебный год</w:t>
      </w: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tbl>
      <w:tblPr>
        <w:tblStyle w:val="7"/>
        <w:tblW w:w="9712" w:type="dxa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041"/>
        <w:gridCol w:w="2056"/>
        <w:gridCol w:w="1991"/>
        <w:gridCol w:w="2623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2" w:hRule="atLeast"/>
        </w:trPr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62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71" w:hRule="atLeast"/>
        </w:trPr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физическому развитию «Хуреш» (физическое развитие)</w:t>
            </w:r>
          </w:p>
        </w:tc>
        <w:tc>
          <w:tcPr>
            <w:tcW w:w="205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Ыянмаа Ч.Ш.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23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«Ростки», (художественно-эстетическое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97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«Пальчик, ручка, язычок » (речевое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35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«Речевичок» (речевое развитие.)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69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«Умелые ручки»  сенсорное 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30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«Ловкие пальчики» (сенсорное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Шанмак Ч.К.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73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«Почемучки» (речевое развитие.)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А.В.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19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«Волшебные  ручки»(художественно-эстетическое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И.М.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75" w:hRule="atLeast"/>
        </w:trPr>
        <w:tc>
          <w:tcPr>
            <w:tcW w:w="30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«Сказки - добрые друзья » (художественно-эстетическое развитие)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3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Чусумаа А.Г.</w:t>
            </w:r>
          </w:p>
        </w:tc>
      </w:tr>
    </w:tbl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            Приложение 6</w:t>
      </w:r>
    </w:p>
    <w:p>
      <w:pPr>
        <w:spacing w:before="0" w:after="0" w:line="240" w:lineRule="auto"/>
        <w:jc w:val="center"/>
      </w:pPr>
      <w:r>
        <w:rPr>
          <w:rFonts w:ascii="Times New Roman" w:hAnsi="Times New Roman" w:eastAsia="Calibri" w:cs="Times New Roman"/>
          <w:sz w:val="24"/>
          <w:szCs w:val="32"/>
          <w:lang w:eastAsia="en-US"/>
        </w:rPr>
        <w:t xml:space="preserve">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Утверждено:</w:t>
      </w:r>
    </w:p>
    <w:p>
      <w:pPr>
        <w:suppressAutoHyphens w:val="0"/>
        <w:overflowPunct/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Заведующей МБДОУ детский сад</w:t>
      </w:r>
    </w:p>
    <w:p>
      <w:pPr>
        <w:suppressAutoHyphens w:val="0"/>
        <w:overflowPunct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общеразвивающего вида «Теремок»</w:t>
      </w:r>
    </w:p>
    <w:p>
      <w:pPr>
        <w:suppressAutoHyphens w:val="0"/>
        <w:overflowPunct/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с. Арыг-Узюнский:</w:t>
      </w:r>
    </w:p>
    <w:p>
      <w:pPr>
        <w:suppressAutoHyphens w:val="0"/>
        <w:overflowPunct/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________________Дувен-Баир Ж.О.</w:t>
      </w:r>
    </w:p>
    <w:p>
      <w:pPr>
        <w:suppressAutoHyphens w:val="0"/>
        <w:overflowPunct/>
        <w:spacing w:before="0"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«_____»________________2022г</w:t>
      </w:r>
    </w:p>
    <w:p>
      <w:pPr>
        <w:suppressAutoHyphens w:val="0"/>
        <w:overflowPunct/>
        <w:spacing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>
      <w:pPr>
        <w:suppressAutoHyphens w:val="0"/>
        <w:overflowPunct/>
        <w:spacing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План </w:t>
      </w:r>
    </w:p>
    <w:p>
      <w:pPr>
        <w:suppressAutoHyphens w:val="0"/>
        <w:overflowPunct/>
        <w:spacing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работы заведующий хозяйством на 2022-2023  учебный год. </w:t>
      </w:r>
    </w:p>
    <w:p>
      <w:pPr>
        <w:suppressAutoHyphens w:val="0"/>
        <w:overflowPunct/>
        <w:jc w:val="center"/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>Цель: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укрепление материально-хозяйственной базы учреждения, создание благоприятных условий для воспитания и развития детей. Обогащение предметно - развивающей среды в ДОУ в соответствии с ФГОС ДО.</w:t>
      </w:r>
    </w:p>
    <w:tbl>
      <w:tblPr>
        <w:tblStyle w:val="7"/>
        <w:tblW w:w="10404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129"/>
        <w:gridCol w:w="202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 п</w:t>
            </w: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/</w:t>
            </w: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after="20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Запланированные работы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after="20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Срок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after="20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Примечание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Готовность здания, котельной и территории детского сада к новому учебному году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август 2022г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инструктажа с персоналом по вопросам:                                                                             -по охране жизни и здоровья детей;                                       -инструктаж по технике безопасности;                                      -инструктаж по пожарной безопасности;                                     - инструктаж по охране труда.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20.09.2022г            08.02.2023г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группам "Самая безопасная группа".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2022г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Приобрести и установить материалы для 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периллы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безопасности воспитанникам (1,2 лестничной площадки)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квартально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Приобрести вентиляционную вытяжку для пищеблока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29.12.2022г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Анализ "Питание дошкольников в ДОУ".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23.11.2022г                      24.09.2023г                        24.05.2023г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Конкурс среди групп "Наличие и состояние аптечек первой помощи"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center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ноябрь 2022г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Инвентаризация ДОУ. Списание малоценного инвентаря.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2022г                       май 2023г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проверке санитарного состояния групп, пищеблока, прачечной.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 2022г, февраль, май 2023г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Уборка урожая картофеля и овощных культур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 15 по 20 сентября 2022г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Подготовка к зимнему периоду. Приобрести стекла для окон.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сентябрь, октябрь 2022г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Обновление уличного оборудования:                                      -приобрести уличные светильники 3шт;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октябрь, ноябрь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Заменить опорные столбы ограждения (частично);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мусорные контейнеры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01.03.2023г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наружный санузел для сотрудников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 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теплицу для овощных культур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 w:line="360" w:lineRule="auto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 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теневой навес(веранда) для группы "Чодураа"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Тренировка  по эвакуации детей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12. 2022г                        апрель 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новогоднего Бал маскарада воспитанникам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28-29 декабря 2022г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jc w:val="righ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Посадка рассады овощных культур и цветов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февраль, март 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Работа по благоустройству территории ДОУ:                                                                                                                                                                                                                           -озеленение территории;                                                                - завоз торфа и песка                                                                                    -покраска и ремонт оборудования;                                                                                                                                  -обеспечение условий для безопасной работы сотрудников ДОУ.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возможности финансирования,                    апрель 2023г</w:t>
            </w: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Противопожарные мероприятия:                                                             -приобрести огнетушителей в соответствии со сроками;                                                                                               -проведение противопожарного инструктажа                                                                                            -содержать эвакуационные выходы из здания учреждения в соответствии с требованиями ПБ;                                                                                     - периодические обходы здания, тер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итории, подвальных помещений.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в течении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раз в 6 месяцев                                                в течении года  ежедневно</w:t>
            </w:r>
          </w:p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Списание материально-технических ценностей и постановка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новых на 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учёт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2022г                      декабрь 2022г                          май 2023г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Приобретение хозяйственных товаров, моющих и дезинфицирующих средств, медикаментов, канцтоваров, мягкого и 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жёсткого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инвентаря.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материалов для ремонтных работ.                                                  -Проведение косметического ремонта в группах, на участках и для помещений ДОУ.                                                                1. Краска                                                                                                                                                                                                                    3. Светильники дневного света.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top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200"/>
              <w:ind w:left="0" w:hanging="600"/>
              <w:jc w:val="right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Контрольная деятельность:                                                                            - контроль работы машинистов котла;                                               - контроль завоза и расхода отопительных материалов (каменного угля);                                                                                - контроль охрана и здоровья детей и сотрудников;                                                                                                                                                                                                                                                                      - контроль износа и подбора мебели групп и других помещений;                                                                                                                      -контроль работы групп и других служебных помещений к зимнему периоду;                                                                      -контроль санитарного состояние пищеблока и прачечной;                                                                                                                                           -Контроль ухода с работы обслуживающего персонала</w:t>
            </w:r>
          </w:p>
        </w:tc>
        <w:tc>
          <w:tcPr>
            <w:tcW w:w="2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Постоянно,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согласно по плану контроля</w:t>
            </w: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pacing w:before="0" w:after="200"/>
              <w:ind w:left="0" w:firstLine="0"/>
              <w:jc w:val="left"/>
              <w:textAlignment w:val="auto"/>
              <w:rPr>
                <w:rFonts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spacing w:before="0" w:after="0" w:line="240" w:lineRule="auto"/>
        <w:jc w:val="center"/>
        <w:rPr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планом работы Муниципального бюджетного дошкольного образовательного учреждения детский сад общеразвивающего вида  «Теремок» на 2022- 2023 учебный год, утверждённым  заведующим 25.08.2022, ознакомлены:</w:t>
      </w:r>
    </w:p>
    <w:tbl>
      <w:tblPr>
        <w:tblStyle w:val="7"/>
        <w:tblW w:w="9998" w:type="dxa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44"/>
        <w:gridCol w:w="2111"/>
        <w:gridCol w:w="3441"/>
        <w:gridCol w:w="1944"/>
        <w:gridCol w:w="165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1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441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4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2" w:hRule="atLeast"/>
        </w:trPr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Солдуп А-Х.А.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 А.М.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Кара-Хуна Е.Б.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 А.Б.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Ыянмаа Ч.Ш.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Руководитель физ.воспитания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Кыртынмай И.М.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Чусумаа А.Г.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Шанмак Ч.К-К.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44" w:type="dxa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А.В.</w:t>
            </w:r>
          </w:p>
        </w:tc>
        <w:tc>
          <w:tcPr>
            <w:tcW w:w="3441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4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</w:tc>
        <w:tc>
          <w:tcPr>
            <w:tcW w:w="1658" w:type="dxa"/>
            <w:tcBorders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widowControl w:val="0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jc w:val="center"/>
      </w:pPr>
    </w:p>
    <w:sectPr>
      <w:footerReference r:id="rId6" w:type="default"/>
      <w:pgSz w:w="11906" w:h="16838"/>
      <w:pgMar w:top="709" w:right="851" w:bottom="765" w:left="1200" w:header="0" w:footer="708" w:gutter="0"/>
      <w:pgNumType w:fmt="decimal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  <w:font w:name="OpenSymbol">
    <w:panose1 w:val="05010000000000000000"/>
    <w:charset w:val="CC"/>
    <w:family w:val="roman"/>
    <w:pitch w:val="default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</w:instrText>
    </w:r>
    <w:r>
      <w:fldChar w:fldCharType="separate"/>
    </w:r>
    <w:r>
      <w:t>34</w:t>
    </w:r>
    <w:r>
      <w:fldChar w:fldCharType="end"/>
    </w:r>
  </w:p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99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51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23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95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7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9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11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83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559" w:hanging="360"/>
      </w:pPr>
      <w:rPr>
        <w:rFonts w:hint="default" w:ascii="Wingdings" w:hAnsi="Wingdings" w:cs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9"/>
        <w:w w:val="100"/>
        <w:sz w:val="24"/>
        <w:szCs w:val="24"/>
        <w:u w:val="none"/>
        <w:lang w:val="ru-RU"/>
      </w:rPr>
    </w:lvl>
    <w:lvl w:ilvl="1" w:tentative="0">
      <w:start w:val="0"/>
      <w:numFmt w:val="decimal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4">
    <w:nsid w:val="25B654F3"/>
    <w:multiLevelType w:val="multilevel"/>
    <w:tmpl w:val="25B654F3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0"/>
      <w:numFmt w:val="decimal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8D7842"/>
    <w:rsid w:val="3FE1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egoe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200" w:line="276" w:lineRule="auto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/>
    </w:pPr>
  </w:style>
  <w:style w:type="paragraph" w:styleId="8">
    <w:name w:val="Balloon Text"/>
    <w:basedOn w:val="1"/>
    <w:qFormat/>
    <w:uiPriority w:val="0"/>
    <w:pPr>
      <w:spacing w:before="0" w:after="0" w:line="240" w:lineRule="auto"/>
    </w:pPr>
    <w:rPr>
      <w:rFonts w:ascii="Tahoma" w:hAnsi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index heading"/>
    <w:basedOn w:val="1"/>
    <w:next w:val="10"/>
    <w:qFormat/>
    <w:uiPriority w:val="0"/>
    <w:pPr>
      <w:suppressLineNumbers/>
    </w:pPr>
    <w:rPr>
      <w:rFonts w:cs="Mangal"/>
    </w:r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paragraph" w:styleId="14">
    <w:name w:val="List"/>
    <w:basedOn w:val="4"/>
    <w:qFormat/>
    <w:uiPriority w:val="0"/>
    <w:rPr>
      <w:rFonts w:cs="Mangal"/>
    </w:rPr>
  </w:style>
  <w:style w:type="character" w:customStyle="1" w:styleId="15">
    <w:name w:val="Без интервала Знак"/>
    <w:basedOn w:val="6"/>
    <w:qFormat/>
    <w:uiPriority w:val="0"/>
  </w:style>
  <w:style w:type="character" w:customStyle="1" w:styleId="16">
    <w:name w:val="Верхний колонтитул Знак"/>
    <w:basedOn w:val="6"/>
    <w:qFormat/>
    <w:uiPriority w:val="0"/>
  </w:style>
  <w:style w:type="character" w:customStyle="1" w:styleId="17">
    <w:name w:val="Нижний колонтитул Знак"/>
    <w:basedOn w:val="6"/>
    <w:qFormat/>
    <w:uiPriority w:val="0"/>
  </w:style>
  <w:style w:type="character" w:customStyle="1" w:styleId="18">
    <w:name w:val="Основной текст_"/>
    <w:basedOn w:val="6"/>
    <w:qFormat/>
    <w:uiPriority w:val="0"/>
    <w:rPr>
      <w:spacing w:val="9"/>
      <w:shd w:val="clear" w:fill="FFFFFF"/>
    </w:rPr>
  </w:style>
  <w:style w:type="character" w:customStyle="1" w:styleId="19">
    <w:name w:val="Основной текст + Интервал 0 pt"/>
    <w:basedOn w:val="18"/>
    <w:qFormat/>
    <w:uiPriority w:val="0"/>
    <w:rPr>
      <w:color w:val="000000"/>
      <w:spacing w:val="2"/>
      <w:w w:val="100"/>
      <w:sz w:val="24"/>
      <w:szCs w:val="24"/>
      <w:u w:val="none"/>
      <w:shd w:val="clear" w:fill="FFFFFF"/>
      <w:lang w:val="ru-RU"/>
    </w:rPr>
  </w:style>
  <w:style w:type="character" w:customStyle="1" w:styleId="20">
    <w:name w:val="Текст выноски Знак"/>
    <w:basedOn w:val="6"/>
    <w:qFormat/>
    <w:uiPriority w:val="0"/>
    <w:rPr>
      <w:rFonts w:ascii="Tahoma" w:hAnsi="Tahoma" w:cs="Tahoma"/>
      <w:sz w:val="16"/>
      <w:szCs w:val="16"/>
    </w:rPr>
  </w:style>
  <w:style w:type="character" w:customStyle="1" w:styleId="21">
    <w:name w:val="c8"/>
    <w:basedOn w:val="6"/>
    <w:qFormat/>
    <w:uiPriority w:val="0"/>
    <w:rPr>
      <w:rFonts w:ascii="Verdana" w:hAnsi="Verdana"/>
      <w:szCs w:val="24"/>
      <w:lang w:val="en-US" w:eastAsia="ar-SA" w:bidi="ar-SA"/>
    </w:rPr>
  </w:style>
  <w:style w:type="character" w:customStyle="1" w:styleId="22">
    <w:name w:val="Интернет-ссылка"/>
    <w:basedOn w:val="6"/>
    <w:qFormat/>
    <w:uiPriority w:val="0"/>
    <w:rPr>
      <w:color w:val="0000FF"/>
      <w:u w:val="single"/>
    </w:rPr>
  </w:style>
  <w:style w:type="character" w:customStyle="1" w:styleId="23">
    <w:name w:val="Посещённая гиперссылка"/>
    <w:basedOn w:val="6"/>
    <w:qFormat/>
    <w:uiPriority w:val="0"/>
    <w:rPr>
      <w:color w:val="800080"/>
      <w:u w:val="single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c7"/>
    <w:basedOn w:val="6"/>
    <w:qFormat/>
    <w:uiPriority w:val="0"/>
  </w:style>
  <w:style w:type="character" w:customStyle="1" w:styleId="26">
    <w:name w:val="normaltextrun"/>
    <w:basedOn w:val="6"/>
    <w:qFormat/>
    <w:uiPriority w:val="0"/>
  </w:style>
  <w:style w:type="character" w:customStyle="1" w:styleId="27">
    <w:name w:val="apple-converted-space"/>
    <w:basedOn w:val="6"/>
    <w:qFormat/>
    <w:uiPriority w:val="0"/>
  </w:style>
  <w:style w:type="paragraph" w:customStyle="1" w:styleId="28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9">
    <w:name w:val="List Paragraph"/>
    <w:basedOn w:val="1"/>
    <w:qFormat/>
    <w:uiPriority w:val="0"/>
    <w:pPr>
      <w:spacing w:before="0" w:after="200"/>
      <w:ind w:left="720" w:right="0" w:firstLine="0"/>
      <w:contextualSpacing/>
    </w:pPr>
  </w:style>
  <w:style w:type="paragraph" w:styleId="30">
    <w:name w:val="No Spacing"/>
    <w:qFormat/>
    <w:uiPriority w:val="0"/>
    <w:pPr>
      <w:widowControl/>
      <w:suppressAutoHyphens/>
      <w:overflowPunct w:val="0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Верхний и нижний колонтитулы"/>
    <w:basedOn w:val="1"/>
    <w:qFormat/>
    <w:uiPriority w:val="0"/>
  </w:style>
  <w:style w:type="paragraph" w:customStyle="1" w:styleId="32">
    <w:name w:val="Основной текст1"/>
    <w:basedOn w:val="1"/>
    <w:qFormat/>
    <w:uiPriority w:val="0"/>
    <w:pPr>
      <w:widowControl w:val="0"/>
      <w:shd w:val="clear" w:fill="FFFFFF"/>
      <w:spacing w:before="0" w:after="60" w:line="0" w:lineRule="atLeast"/>
      <w:ind w:left="0" w:right="0" w:hanging="700"/>
      <w:jc w:val="center"/>
    </w:pPr>
    <w:rPr>
      <w:spacing w:val="9"/>
    </w:rPr>
  </w:style>
  <w:style w:type="paragraph" w:customStyle="1" w:styleId="33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34">
    <w:name w:val="Заголовок таблицы"/>
    <w:basedOn w:val="33"/>
    <w:qFormat/>
    <w:uiPriority w:val="0"/>
    <w:pPr>
      <w:jc w:val="center"/>
    </w:pPr>
    <w:rPr>
      <w:b/>
      <w:bCs/>
    </w:rPr>
  </w:style>
  <w:style w:type="paragraph" w:customStyle="1" w:styleId="35">
    <w:name w:val="paragraph"/>
    <w:basedOn w:val="1"/>
    <w:qFormat/>
    <w:uiPriority w:val="0"/>
    <w:pPr>
      <w:overflowPunct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5839</Words>
  <Characters>42367</Characters>
  <Paragraphs>1653</Paragraphs>
  <TotalTime>27</TotalTime>
  <ScaleCrop>false</ScaleCrop>
  <LinksUpToDate>false</LinksUpToDate>
  <CharactersWithSpaces>52171</CharactersWithSpaces>
  <Application>WPS Office_11.2.0.11306_F1E327BC-269C-435d-A152-05C5408002CA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2014-09-10T04:02:00Z</dcterms:created>
  <dc:creator>Саглай</dc:creator>
  <cp:lastModifiedBy>Долаана</cp:lastModifiedBy>
  <cp:lastPrinted>2022-09-20T15:54:31Z</cp:lastPrinted>
  <dcterms:modified xsi:type="dcterms:W3CDTF">2022-09-20T16:18:44Z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A955C61430174BDA9A003F972A3F2F2D</vt:lpwstr>
  </property>
</Properties>
</file>